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楷体" w:hAnsi="楷体" w:eastAsia="楷体" w:cs="楷体"/>
          <w:b/>
          <w:color w:val="auto"/>
          <w:sz w:val="30"/>
          <w:szCs w:val="30"/>
          <w:lang w:val="en-US" w:eastAsia="zh-CN"/>
        </w:rPr>
      </w:pPr>
      <w:r>
        <w:rPr>
          <w:rFonts w:hint="eastAsia" w:ascii="楷体" w:hAnsi="楷体" w:eastAsia="楷体" w:cs="楷体"/>
          <w:b/>
          <w:bCs/>
          <w:color w:val="auto"/>
          <w:sz w:val="30"/>
          <w:szCs w:val="30"/>
        </w:rPr>
        <w:t>《计算机体系结构》考试大纲</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一、填空题</w:t>
      </w:r>
    </w:p>
    <w:p>
      <w:pPr>
        <w:keepNext w:val="0"/>
        <w:keepLines w:val="0"/>
        <w:pageBreakBefore w:val="0"/>
        <w:widowControl/>
        <w:kinsoku/>
        <w:wordWrap/>
        <w:overflowPunct/>
        <w:topLinePunct w:val="0"/>
        <w:autoSpaceDE/>
        <w:autoSpaceDN/>
        <w:bidi w:val="0"/>
        <w:adjustRightInd/>
        <w:snapToGrid/>
        <w:spacing w:line="360" w:lineRule="exact"/>
        <w:ind w:left="0" w:hanging="1680" w:hangingChars="700"/>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1.当代计算机体系结构的概念包括</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三个方面的内容</w:t>
      </w:r>
      <w:r>
        <w:rPr>
          <w:rFonts w:hint="eastAsia" w:ascii="宋体" w:hAnsi="宋体" w:eastAsia="宋体" w:cs="宋体"/>
          <w:b w:val="0"/>
          <w:bCs w:val="0"/>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left="239" w:leftChars="114" w:firstLine="0" w:firstLineChars="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答： </w:t>
      </w:r>
      <w:r>
        <w:rPr>
          <w:rFonts w:hint="eastAsia" w:ascii="宋体" w:hAnsi="宋体" w:eastAsia="宋体" w:cs="宋体"/>
          <w:b w:val="0"/>
          <w:bCs w:val="0"/>
          <w:color w:val="auto"/>
          <w:sz w:val="24"/>
          <w:szCs w:val="24"/>
          <w:u w:val="single"/>
        </w:rPr>
        <w:t>指令集结构</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计算机组成</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u w:val="single"/>
        </w:rPr>
        <w:t>计算机实现</w:t>
      </w:r>
      <w:r>
        <w:rPr>
          <w:rFonts w:hint="eastAsia" w:ascii="宋体" w:hAnsi="宋体" w:eastAsia="宋体" w:cs="宋体"/>
          <w:b w:val="0"/>
          <w:bCs w:val="0"/>
          <w:color w:val="auto"/>
          <w:sz w:val="24"/>
          <w:szCs w:val="24"/>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240" w:hanging="240" w:hangingChars="100"/>
        <w:jc w:val="lef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控制相关</w:t>
      </w:r>
      <w:r>
        <w:rPr>
          <w:rFonts w:hint="eastAsia" w:ascii="宋体" w:hAnsi="宋体" w:eastAsia="宋体" w:cs="宋体"/>
          <w:b w:val="0"/>
          <w:bCs w:val="0"/>
          <w:color w:val="auto"/>
          <w:sz w:val="24"/>
          <w:szCs w:val="24"/>
          <w:lang w:eastAsia="zh-CN"/>
        </w:rPr>
        <w:t>包括由</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等引起的相关</w:t>
      </w:r>
      <w:r>
        <w:rPr>
          <w:rFonts w:hint="eastAsia" w:ascii="宋体" w:hAnsi="宋体" w:eastAsia="宋体" w:cs="宋体"/>
          <w:b w:val="0"/>
          <w:bCs w:val="0"/>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10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答：</w:t>
      </w:r>
      <w:r>
        <w:rPr>
          <w:rFonts w:hint="eastAsia" w:ascii="宋体" w:hAnsi="宋体" w:eastAsia="宋体" w:cs="宋体"/>
          <w:b w:val="0"/>
          <w:bCs w:val="0"/>
          <w:color w:val="auto"/>
          <w:sz w:val="24"/>
          <w:szCs w:val="24"/>
          <w:u w:val="single"/>
        </w:rPr>
        <w:t>条件分支指令</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转子程序指令</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中断</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240" w:leftChars="0" w:hanging="240" w:hangingChars="1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虚拟存储器的三种管理方式是</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 xml:space="preserve"> 、和 </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10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答：</w:t>
      </w:r>
      <w:r>
        <w:rPr>
          <w:rFonts w:hint="eastAsia" w:ascii="宋体" w:hAnsi="宋体" w:eastAsia="宋体" w:cs="宋体"/>
          <w:b w:val="0"/>
          <w:bCs w:val="0"/>
          <w:color w:val="auto"/>
          <w:sz w:val="24"/>
          <w:szCs w:val="24"/>
          <w:u w:val="single"/>
        </w:rPr>
        <w:t>段式管理</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页式管理</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rPr>
        <w:t>段页式管理</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240" w:leftChars="0" w:hanging="240" w:hangingChars="1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Amdahl 定律表明系统的加速比依赖于</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两个因素。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100"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答：</w:t>
      </w:r>
      <w:r>
        <w:rPr>
          <w:rFonts w:hint="eastAsia" w:ascii="宋体" w:hAnsi="宋体" w:eastAsia="宋体" w:cs="宋体"/>
          <w:b w:val="0"/>
          <w:bCs w:val="0"/>
          <w:color w:val="auto"/>
          <w:sz w:val="24"/>
          <w:szCs w:val="24"/>
          <w:u w:val="single"/>
        </w:rPr>
        <w:t>被加速部分在系统中所占的比例</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u w:val="single"/>
        </w:rPr>
        <w:t>对被加速部分的性能提高程度</w:t>
      </w:r>
      <w:r>
        <w:rPr>
          <w:rFonts w:hint="eastAsia" w:ascii="宋体" w:hAnsi="宋体" w:eastAsia="宋体" w:cs="宋体"/>
          <w:b w:val="0"/>
          <w:bCs w:val="0"/>
          <w:color w:val="auto"/>
          <w:sz w:val="24"/>
          <w:szCs w:val="24"/>
          <w:u w:val="single"/>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240" w:leftChars="0" w:hanging="240" w:hangingChars="1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通常可能出现的流水线的相关性有</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100" w:firstLine="480" w:firstLineChars="200"/>
        <w:jc w:val="both"/>
        <w:textAlignment w:val="auto"/>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lang w:val="en-US" w:eastAsia="zh-CN"/>
        </w:rPr>
        <w:t>答：</w:t>
      </w:r>
      <w:r>
        <w:rPr>
          <w:rFonts w:hint="eastAsia" w:ascii="宋体" w:hAnsi="宋体" w:eastAsia="宋体" w:cs="宋体"/>
          <w:b w:val="0"/>
          <w:bCs w:val="0"/>
          <w:color w:val="auto"/>
          <w:sz w:val="24"/>
          <w:szCs w:val="24"/>
          <w:u w:val="single"/>
        </w:rPr>
        <w:t>资源相关</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数据相关</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rPr>
        <w:t>控制相关</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240" w:leftChars="0" w:hanging="240" w:hanging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早期冯•诺依曼计算机的主要特点是</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答：</w:t>
      </w:r>
      <w:r>
        <w:rPr>
          <w:rFonts w:hint="eastAsia" w:ascii="宋体" w:hAnsi="宋体" w:eastAsia="宋体" w:cs="宋体"/>
          <w:b w:val="0"/>
          <w:bCs w:val="0"/>
          <w:color w:val="auto"/>
          <w:sz w:val="24"/>
          <w:szCs w:val="24"/>
          <w:u w:val="single"/>
        </w:rPr>
        <w:t>程序存储</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指令驱动</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集中控制</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240" w:leftChars="0" w:hanging="240" w:hangingChars="100"/>
        <w:jc w:val="both"/>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rPr>
        <w:t>解决中断引起的流水线断流的方法有</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答：</w:t>
      </w:r>
      <w:r>
        <w:rPr>
          <w:rFonts w:hint="eastAsia" w:ascii="宋体" w:hAnsi="宋体" w:eastAsia="宋体" w:cs="宋体"/>
          <w:b w:val="0"/>
          <w:bCs/>
          <w:color w:val="auto"/>
          <w:sz w:val="24"/>
          <w:szCs w:val="24"/>
          <w:u w:val="single"/>
        </w:rPr>
        <w:t>不精确断点法</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u w:val="single"/>
        </w:rPr>
        <w:t>精确断点法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40" w:hanging="240" w:hangingChars="1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.根据指令间的对同一寄存器读和写操作的先后次序关系，数据相关冲突可分为</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三种类型。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u w:val="none"/>
          <w:lang w:val="en-US" w:eastAsia="zh-CN"/>
        </w:rPr>
        <w:t xml:space="preserve">答: </w:t>
      </w:r>
      <w:r>
        <w:rPr>
          <w:rFonts w:hint="eastAsia" w:ascii="宋体" w:hAnsi="宋体" w:eastAsia="宋体" w:cs="宋体"/>
          <w:b w:val="0"/>
          <w:bCs/>
          <w:color w:val="auto"/>
          <w:sz w:val="24"/>
          <w:szCs w:val="24"/>
          <w:u w:val="single"/>
        </w:rPr>
        <w:t>RAW</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WAR</w:t>
      </w:r>
      <w:r>
        <w:rPr>
          <w:rFonts w:hint="eastAsia" w:ascii="宋体" w:hAnsi="宋体" w:eastAsia="宋体" w:cs="宋体"/>
          <w:b w:val="0"/>
          <w:bCs/>
          <w:color w:val="auto"/>
          <w:sz w:val="24"/>
          <w:szCs w:val="24"/>
        </w:rPr>
        <w:t>和</w:t>
      </w:r>
      <w:r>
        <w:rPr>
          <w:rFonts w:hint="eastAsia" w:ascii="宋体" w:hAnsi="宋体" w:eastAsia="宋体" w:cs="宋体"/>
          <w:b w:val="0"/>
          <w:bCs/>
          <w:color w:val="auto"/>
          <w:sz w:val="24"/>
          <w:szCs w:val="24"/>
          <w:u w:val="single"/>
        </w:rPr>
        <w:t>WAW</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100"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设计I/O 系统的三个标准是</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100" w:firstLine="480" w:firstLineChars="200"/>
        <w:textAlignment w:val="auto"/>
        <w:rPr>
          <w:rFonts w:hint="eastAsia" w:ascii="宋体" w:hAnsi="宋体" w:eastAsia="宋体" w:cs="宋体"/>
          <w:b w:val="0"/>
          <w:bCs w:val="0"/>
          <w:color w:val="auto"/>
          <w:sz w:val="24"/>
          <w:szCs w:val="24"/>
        </w:rPr>
      </w:pPr>
      <w:bookmarkStart w:id="0" w:name="OLE_LINK1"/>
      <w:r>
        <w:rPr>
          <w:rFonts w:hint="eastAsia" w:ascii="宋体" w:hAnsi="宋体" w:eastAsia="宋体" w:cs="宋体"/>
          <w:b w:val="0"/>
          <w:bCs w:val="0"/>
          <w:color w:val="auto"/>
          <w:sz w:val="24"/>
          <w:szCs w:val="24"/>
          <w:u w:val="none"/>
          <w:lang w:val="en-US" w:eastAsia="zh-CN"/>
        </w:rPr>
        <w:t>答：</w:t>
      </w:r>
      <w:bookmarkEnd w:id="0"/>
      <w:r>
        <w:rPr>
          <w:rFonts w:hint="eastAsia" w:ascii="宋体" w:hAnsi="宋体" w:eastAsia="宋体" w:cs="宋体"/>
          <w:b w:val="0"/>
          <w:bCs w:val="0"/>
          <w:color w:val="auto"/>
          <w:sz w:val="24"/>
          <w:szCs w:val="24"/>
          <w:u w:val="single"/>
        </w:rPr>
        <w:t>性能</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价格</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和</w:t>
      </w:r>
      <w:r>
        <w:rPr>
          <w:rFonts w:hint="eastAsia" w:ascii="宋体" w:hAnsi="宋体" w:eastAsia="宋体" w:cs="宋体"/>
          <w:b w:val="0"/>
          <w:bCs w:val="0"/>
          <w:color w:val="auto"/>
          <w:sz w:val="24"/>
          <w:szCs w:val="24"/>
          <w:u w:val="single"/>
        </w:rPr>
        <w:t>容量</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高速缓冲存储器的地址映象方式有三种，它们分别是：</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u w:val="none"/>
          <w:lang w:val="en-US" w:eastAsia="zh-CN"/>
        </w:rPr>
        <w:t>答：</w:t>
      </w:r>
      <w:r>
        <w:rPr>
          <w:rFonts w:hint="eastAsia" w:ascii="宋体" w:hAnsi="宋体" w:eastAsia="宋体" w:cs="宋体"/>
          <w:b w:val="0"/>
          <w:bCs w:val="0"/>
          <w:color w:val="auto"/>
          <w:sz w:val="24"/>
          <w:szCs w:val="24"/>
          <w:u w:val="single"/>
        </w:rPr>
        <w:t>全向量方式</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直接相联方式</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组相联方式</w:t>
      </w:r>
      <w:r>
        <w:rPr>
          <w:rFonts w:hint="eastAsia" w:ascii="宋体" w:hAnsi="宋体" w:eastAsia="宋体" w:cs="宋体"/>
          <w:b w:val="0"/>
          <w:bCs w:val="0"/>
          <w:color w:val="auto"/>
          <w:sz w:val="24"/>
          <w:szCs w:val="24"/>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从主存的角度来看，“Cache—主存”层次的目的是为了</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，而“主存—辅存”</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层次的目的是为了</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u w:val="none"/>
          <w:lang w:val="en-US" w:eastAsia="zh-CN"/>
        </w:rPr>
        <w:t>答：</w:t>
      </w:r>
      <w:r>
        <w:rPr>
          <w:rFonts w:hint="eastAsia" w:ascii="宋体" w:hAnsi="宋体" w:eastAsia="宋体" w:cs="宋体"/>
          <w:b w:val="0"/>
          <w:bCs w:val="0"/>
          <w:color w:val="auto"/>
          <w:sz w:val="24"/>
          <w:szCs w:val="24"/>
          <w:u w:val="single"/>
        </w:rPr>
        <w:t>提高速度</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u w:val="single"/>
        </w:rPr>
        <w:t>扩大容量</w:t>
      </w:r>
      <w:r>
        <w:rPr>
          <w:rFonts w:hint="eastAsia" w:ascii="宋体" w:hAnsi="宋体" w:eastAsia="宋体" w:cs="宋体"/>
          <w:b w:val="0"/>
          <w:bCs w:val="0"/>
          <w:color w:val="auto"/>
          <w:sz w:val="24"/>
          <w:szCs w:val="24"/>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rPr>
        <w:t>在整个计算机系统中，提高并行性的技术途径主要有3种：</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答：</w:t>
      </w:r>
      <w:r>
        <w:rPr>
          <w:rFonts w:hint="eastAsia" w:ascii="宋体" w:hAnsi="宋体" w:eastAsia="宋体" w:cs="宋体"/>
          <w:b w:val="0"/>
          <w:bCs w:val="0"/>
          <w:color w:val="auto"/>
          <w:sz w:val="24"/>
          <w:szCs w:val="24"/>
          <w:u w:val="single"/>
        </w:rPr>
        <w:t>时间重叠</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资源重复</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资源共享</w:t>
      </w:r>
    </w:p>
    <w:p>
      <w:pPr>
        <w:keepNext w:val="0"/>
        <w:keepLines w:val="0"/>
        <w:pageBreakBefore w:val="0"/>
        <w:numPr>
          <w:ilvl w:val="0"/>
          <w:numId w:val="3"/>
        </w:numPr>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名词解释</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透明性：</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在计算机技术中，一种本来存在的事物或属性，但从某种角度看似乎不存在，称为透明性。</w:t>
      </w:r>
    </w:p>
    <w:p>
      <w:pPr>
        <w:keepNext w:val="0"/>
        <w:keepLines w:val="0"/>
        <w:pageBreakBefore w:val="0"/>
        <w:numPr>
          <w:ilvl w:val="0"/>
          <w:numId w:val="4"/>
        </w:numPr>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兼容机：</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不同公司厂家生产的具有相同系统结构的计算机。</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程序定位：</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把一个程序交给处理机运行，必须首先把这个程序的指令和数据装入到主存储器中。一般情况下，程序所分配到的主存物理空间与程序本身的逻辑地址空间是不同的，把指令和数据中的逻辑地址(相对地址)转变成主存物理地址(绝对地址)的过程称为程序定位。</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失效率：</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CPU访存时，在一级存储器中找不到所需信息的概率。</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快表:</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为了提高地址转换速度，缩短查表时间，采用一个小容量的、高速的相关存储部件，用来存放当前最经常用到的那一部分页表，采取按内容相联方式进行访问。这样，查页表的时间就相当于访问小容量的相关存储器的时间，从而大大地提高了速度，这个小容量相关存储器称为快表。</w:t>
      </w:r>
    </w:p>
    <w:p>
      <w:pPr>
        <w:keepNext w:val="0"/>
        <w:keepLines w:val="0"/>
        <w:pageBreakBefore w:val="0"/>
        <w:tabs>
          <w:tab w:val="left" w:pos="630"/>
        </w:tabs>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多功能流水线：</w:t>
      </w:r>
    </w:p>
    <w:p>
      <w:pPr>
        <w:keepNext w:val="0"/>
        <w:keepLines w:val="0"/>
        <w:pageBreakBefore w:val="0"/>
        <w:tabs>
          <w:tab w:val="left" w:pos="630"/>
        </w:tabs>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指各段可以进行不同的连接，以实现不同的功能的流水线。</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超标量计算机：</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超标量处理机是重复设置多个“取指令”部件，多个“译码”、“执行”和“写结果”部件，并让这些部件同时工作来提高指令的执行速度，是可以在一个时钟周期内同时发射多条指令的处理机。</w:t>
      </w:r>
    </w:p>
    <w:p>
      <w:pPr>
        <w:keepNext w:val="0"/>
        <w:keepLines w:val="0"/>
        <w:pageBreakBefore w:val="0"/>
        <w:numPr>
          <w:ilvl w:val="0"/>
          <w:numId w:val="0"/>
        </w:numPr>
        <w:kinsoku/>
        <w:wordWrap/>
        <w:overflowPunct/>
        <w:topLinePunct w:val="0"/>
        <w:bidi w:val="0"/>
        <w:spacing w:line="360" w:lineRule="exact"/>
        <w:ind w:leftChars="-100" w:firstLine="240" w:firstLineChars="1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相联度：</w:t>
      </w:r>
    </w:p>
    <w:p>
      <w:pPr>
        <w:keepNext w:val="0"/>
        <w:keepLines w:val="0"/>
        <w:pageBreakBefore w:val="0"/>
        <w:numPr>
          <w:ilvl w:val="0"/>
          <w:numId w:val="0"/>
        </w:numPr>
        <w:kinsoku/>
        <w:wordWrap/>
        <w:overflowPunct/>
        <w:topLinePunct w:val="0"/>
        <w:bidi w:val="0"/>
        <w:spacing w:line="360" w:lineRule="exact"/>
        <w:ind w:leftChars="-100" w:firstLine="240" w:firstLineChars="1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在组相联中，每组Cache中的块数。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计算机组成：</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计算机系统结构的逻辑实现，包含物理机器级中的数据流和控制流的组成以及逻辑设计等。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10.</w:t>
      </w:r>
      <w:r>
        <w:rPr>
          <w:rFonts w:hint="eastAsia" w:ascii="宋体" w:hAnsi="宋体" w:eastAsia="宋体" w:cs="宋体"/>
          <w:b w:val="0"/>
          <w:bCs/>
          <w:color w:val="auto"/>
          <w:sz w:val="24"/>
          <w:szCs w:val="24"/>
        </w:rPr>
        <w:t>写直达法：</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在执行写操作时，不仅把信息写入Cache中相应的块，而且也写入下一级存储器中相应的块。</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高速缓冲存储器:</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高速缓冲存储器是存在于主存与CPU之间的一级存储器，由静态存储芯片（SRAM）组成，容量比较小但速度比主存高得多，接近于CPU的速度。</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12.</w:t>
      </w:r>
      <w:r>
        <w:rPr>
          <w:rFonts w:hint="eastAsia" w:ascii="宋体" w:hAnsi="宋体" w:eastAsia="宋体" w:cs="宋体"/>
          <w:b w:val="0"/>
          <w:bCs/>
          <w:color w:val="auto"/>
          <w:sz w:val="24"/>
          <w:szCs w:val="24"/>
        </w:rPr>
        <w:t>寻址方式：</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指令系统中如何形成所要访问的数据的地址。一般来说，寻址方式可以指明指令中的操作数是一个常数、一个寄存器操作数或者是一个存储器操作数。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w:t>
      </w:r>
      <w:r>
        <w:rPr>
          <w:rFonts w:hint="eastAsia" w:ascii="宋体" w:hAnsi="宋体" w:eastAsia="宋体" w:cs="宋体"/>
          <w:b w:val="0"/>
          <w:bCs/>
          <w:color w:val="auto"/>
          <w:sz w:val="24"/>
          <w:szCs w:val="24"/>
        </w:rPr>
        <w:t>线性流水线：</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指各段串行连接、没有反馈回路的流水线。数据通过流水线中的各段时，每一个段最多只流过一次。</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14.</w:t>
      </w:r>
      <w:r>
        <w:rPr>
          <w:rFonts w:hint="eastAsia" w:ascii="宋体" w:hAnsi="宋体" w:eastAsia="宋体" w:cs="宋体"/>
          <w:b w:val="0"/>
          <w:bCs/>
          <w:color w:val="auto"/>
          <w:sz w:val="24"/>
          <w:szCs w:val="24"/>
        </w:rPr>
        <w:t xml:space="preserve">流水线的吞吐率：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流水线单位时间完成的任务数。</w:t>
      </w:r>
    </w:p>
    <w:p>
      <w:pPr>
        <w:keepNext w:val="0"/>
        <w:keepLines w:val="0"/>
        <w:pageBreakBefore w:val="0"/>
        <w:numPr>
          <w:ilvl w:val="0"/>
          <w:numId w:val="5"/>
        </w:numPr>
        <w:kinsoku/>
        <w:wordWrap/>
        <w:overflowPunct/>
        <w:topLinePunct w:val="0"/>
        <w:autoSpaceDE/>
        <w:autoSpaceDN/>
        <w:bidi w:val="0"/>
        <w:adjustRightInd/>
        <w:snapToGrid/>
        <w:spacing w:line="360" w:lineRule="exact"/>
        <w:ind w:left="29" w:leftChars="14" w:firstLine="0" w:firstLine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并行性：</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14"/>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计算机系统在同一时刻或者同一时间间隔内进行多种运算或操作。只要在时间上相互重叠，就存在并行性。它包括同时性与并发性两种含义。</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16.</w:t>
      </w:r>
      <w:r>
        <w:rPr>
          <w:rFonts w:hint="eastAsia" w:ascii="宋体" w:hAnsi="宋体" w:eastAsia="宋体" w:cs="宋体"/>
          <w:b w:val="0"/>
          <w:bCs/>
          <w:color w:val="auto"/>
          <w:sz w:val="24"/>
          <w:szCs w:val="24"/>
        </w:rPr>
        <w:t>计算机体系结构：</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计算机系统结构就是计算机的机器语言程序员或编译程序编写者所看到的外特性，是硬件子系统的概念结构及其功能特性。</w:t>
      </w:r>
      <w:r>
        <w:rPr>
          <w:rFonts w:hint="eastAsia" w:ascii="宋体" w:hAnsi="宋体" w:eastAsia="宋体" w:cs="宋体"/>
          <w:b w:val="0"/>
          <w:bCs/>
          <w:color w:val="auto"/>
          <w:sz w:val="24"/>
          <w:szCs w:val="24"/>
        </w:rPr>
        <w:tab/>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17.</w:t>
      </w:r>
      <w:r>
        <w:rPr>
          <w:rFonts w:hint="eastAsia" w:ascii="宋体" w:hAnsi="宋体" w:eastAsia="宋体" w:cs="宋体"/>
          <w:b w:val="0"/>
          <w:bCs/>
          <w:color w:val="auto"/>
          <w:sz w:val="24"/>
          <w:szCs w:val="24"/>
        </w:rPr>
        <w:t>多级存储层次：</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采用不同的技术实现的存储器，处在离CPU不同距离的层次上，各存储器之间一般满足包容关系，即任何一层存储器中的内容都是其下一层（离CPU更远的一层）存储器中内容的子集。目标是达到离CPU最近的存储器的速度，最远的存储器的容量。</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18.</w:t>
      </w:r>
      <w:r>
        <w:rPr>
          <w:rFonts w:hint="eastAsia" w:ascii="宋体" w:hAnsi="宋体" w:eastAsia="宋体" w:cs="宋体"/>
          <w:b w:val="0"/>
          <w:bCs/>
          <w:color w:val="auto"/>
          <w:sz w:val="24"/>
          <w:szCs w:val="24"/>
        </w:rPr>
        <w:t>容量失效：</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如果程序在执行时，所需要的块不能全部调入Cache中，则当某些块被替换后又重新被访问，就会产生失效，这种失效就称作容量失效。</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19.</w:t>
      </w:r>
      <w:r>
        <w:rPr>
          <w:rFonts w:hint="eastAsia" w:ascii="宋体" w:hAnsi="宋体" w:eastAsia="宋体" w:cs="宋体"/>
          <w:b w:val="0"/>
          <w:bCs/>
          <w:color w:val="auto"/>
          <w:sz w:val="24"/>
          <w:szCs w:val="24"/>
        </w:rPr>
        <w:t>先行控制技术：</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先行控制技术是采用缓冲技术使分析部件和执行部件能分别连续不断地分析和执行指令。</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14"/>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20.</w:t>
      </w:r>
      <w:r>
        <w:rPr>
          <w:rFonts w:hint="eastAsia" w:ascii="宋体" w:hAnsi="宋体" w:eastAsia="宋体" w:cs="宋体"/>
          <w:b w:val="0"/>
          <w:bCs/>
          <w:color w:val="auto"/>
          <w:sz w:val="24"/>
          <w:szCs w:val="24"/>
        </w:rPr>
        <w:t>静态互连网络：</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14"/>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答：</w:t>
      </w:r>
      <w:r>
        <w:rPr>
          <w:rFonts w:hint="eastAsia" w:ascii="宋体" w:hAnsi="宋体" w:eastAsia="宋体" w:cs="宋体"/>
          <w:b w:val="0"/>
          <w:bCs/>
          <w:color w:val="auto"/>
          <w:sz w:val="24"/>
          <w:szCs w:val="24"/>
        </w:rPr>
        <w:t>各结点之间有固定的连接通路、且在运行中不能改变的网络。</w:t>
      </w:r>
    </w:p>
    <w:p>
      <w:pPr>
        <w:keepNext w:val="0"/>
        <w:keepLines w:val="0"/>
        <w:pageBreakBefore w:val="0"/>
        <w:numPr>
          <w:ilvl w:val="0"/>
          <w:numId w:val="6"/>
        </w:numPr>
        <w:kinsoku/>
        <w:wordWrap/>
        <w:overflowPunct/>
        <w:topLinePunct w:val="0"/>
        <w:autoSpaceDE/>
        <w:autoSpaceDN/>
        <w:bidi w:val="0"/>
        <w:adjustRightInd/>
        <w:snapToGrid/>
        <w:spacing w:line="360" w:lineRule="exact"/>
        <w:ind w:leftChars="14"/>
        <w:textAlignment w:val="auto"/>
        <w:rPr>
          <w:rFonts w:hint="eastAsia" w:ascii="宋体" w:hAnsi="宋体"/>
          <w:bCs/>
          <w:color w:val="auto"/>
          <w:sz w:val="24"/>
        </w:rPr>
      </w:pPr>
      <w:r>
        <w:rPr>
          <w:rFonts w:hint="eastAsia" w:ascii="宋体" w:hAnsi="宋体"/>
          <w:bCs/>
          <w:color w:val="auto"/>
          <w:sz w:val="24"/>
        </w:rPr>
        <w:t>延迟转移技术：</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bCs/>
          <w:color w:val="auto"/>
          <w:sz w:val="24"/>
          <w:lang w:val="en-US" w:eastAsia="zh-CN"/>
        </w:rPr>
      </w:pPr>
      <w:r>
        <w:rPr>
          <w:rFonts w:hint="eastAsia" w:ascii="宋体" w:hAnsi="宋体"/>
          <w:bCs/>
          <w:color w:val="auto"/>
          <w:sz w:val="24"/>
          <w:lang w:val="en-US" w:eastAsia="zh-CN"/>
        </w:rPr>
        <w:t>答：在转移指令之后插入一条或几条有效的指令。当程序执行时，要等这些插入的指令执行完成之后，才执行转移指令，因此，转移指令好像被延迟执行了，这种技术称为延迟转移技术。</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三、简答题</w:t>
      </w:r>
    </w:p>
    <w:p>
      <w:pPr>
        <w:keepNext w:val="0"/>
        <w:keepLines w:val="0"/>
        <w:pageBreakBefore w:val="0"/>
        <w:numPr>
          <w:ilvl w:val="0"/>
          <w:numId w:val="7"/>
        </w:numPr>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简述RISC指令集结构的设计原则。</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答（1）选取使用频率最高的指令，并补充一些最有用的指令；</w:t>
      </w:r>
    </w:p>
    <w:p>
      <w:pPr>
        <w:keepNext w:val="0"/>
        <w:keepLines w:val="0"/>
        <w:pageBreakBefore w:val="0"/>
        <w:numPr>
          <w:ilvl w:val="0"/>
          <w:numId w:val="8"/>
        </w:numPr>
        <w:kinsoku/>
        <w:wordWrap/>
        <w:overflowPunct/>
        <w:topLinePunct w:val="0"/>
        <w:bidi w:val="0"/>
        <w:spacing w:line="36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每条指令的功能应尽可能简单，并在一个机器周期内完成；</w:t>
      </w:r>
    </w:p>
    <w:p>
      <w:pPr>
        <w:keepNext w:val="0"/>
        <w:keepLines w:val="0"/>
        <w:pageBreakBefore w:val="0"/>
        <w:numPr>
          <w:ilvl w:val="0"/>
          <w:numId w:val="8"/>
        </w:numPr>
        <w:kinsoku/>
        <w:wordWrap/>
        <w:overflowPunct/>
        <w:topLinePunct w:val="0"/>
        <w:bidi w:val="0"/>
        <w:spacing w:line="360" w:lineRule="exact"/>
        <w:ind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rPr>
        <w:t>所有指令长度均相同；</w:t>
      </w:r>
    </w:p>
    <w:p>
      <w:pPr>
        <w:keepNext w:val="0"/>
        <w:keepLines w:val="0"/>
        <w:pageBreakBefore w:val="0"/>
        <w:numPr>
          <w:ilvl w:val="0"/>
          <w:numId w:val="8"/>
        </w:numPr>
        <w:kinsoku/>
        <w:wordWrap/>
        <w:overflowPunct/>
        <w:topLinePunct w:val="0"/>
        <w:bidi w:val="0"/>
        <w:spacing w:line="360" w:lineRule="exact"/>
        <w:ind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rPr>
        <w:t>只有Load和Store操作指令才访问存储器，其它指令操作均在寄存器之间进行；</w:t>
      </w:r>
    </w:p>
    <w:p>
      <w:pPr>
        <w:keepNext w:val="0"/>
        <w:keepLines w:val="0"/>
        <w:pageBreakBefore w:val="0"/>
        <w:numPr>
          <w:ilvl w:val="0"/>
          <w:numId w:val="8"/>
        </w:numPr>
        <w:kinsoku/>
        <w:wordWrap/>
        <w:overflowPunct/>
        <w:topLinePunct w:val="0"/>
        <w:bidi w:val="0"/>
        <w:spacing w:line="360" w:lineRule="exact"/>
        <w:ind w:firstLine="240" w:firstLineChars="100"/>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rPr>
        <w:t>以简单有效的方式支持高级语言。</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p>
    <w:p>
      <w:pPr>
        <w:keepNext w:val="0"/>
        <w:keepLines w:val="0"/>
        <w:pageBreakBefore w:val="0"/>
        <w:numPr>
          <w:ilvl w:val="0"/>
          <w:numId w:val="7"/>
        </w:numPr>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什么是存储系统？</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存储系统是两个或两个以上的速度、容量、价格不同的存储器采用硬件，软件或软、硬件结合的办法联结成一个系统，使得整个系统看起来象一个存储器，其速度接近其中最快的一个，容量接近其中最大的一个，价格接近其中最便宜的一个。</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 xml:space="preserve">分。） </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p>
    <w:p>
      <w:pPr>
        <w:keepNext w:val="0"/>
        <w:keepLines w:val="0"/>
        <w:pageBreakBefore w:val="0"/>
        <w:numPr>
          <w:ilvl w:val="0"/>
          <w:numId w:val="7"/>
        </w:numPr>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地址映象方法有哪几种？它们各有什么优缺点？</w:t>
      </w:r>
    </w:p>
    <w:p>
      <w:pPr>
        <w:keepNext w:val="0"/>
        <w:keepLines w:val="0"/>
        <w:pageBreakBefore w:val="0"/>
        <w:numPr>
          <w:ilvl w:val="0"/>
          <w:numId w:val="0"/>
        </w:numPr>
        <w:kinsoku/>
        <w:wordWrap/>
        <w:overflowPunct/>
        <w:topLinePunct w:val="0"/>
        <w:bidi w:val="0"/>
        <w:spacing w:line="360" w:lineRule="exact"/>
        <w:ind w:left="960" w:hanging="960" w:hangingChars="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答: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全相联映象。实现查找的机制复杂，代价高，速度慢。Cache空间的利用率较高，块冲突概率较低，因而Cache的失效率也低。</w:t>
      </w:r>
    </w:p>
    <w:p>
      <w:pPr>
        <w:keepNext w:val="0"/>
        <w:keepLines w:val="0"/>
        <w:pageBreakBefore w:val="0"/>
        <w:numPr>
          <w:ilvl w:val="0"/>
          <w:numId w:val="0"/>
        </w:numPr>
        <w:kinsoku/>
        <w:wordWrap/>
        <w:overflowPunct/>
        <w:topLinePunct w:val="0"/>
        <w:bidi w:val="0"/>
        <w:spacing w:line="360" w:lineRule="exact"/>
        <w:ind w:left="959" w:leftChars="228"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（2）直接映象。实现查找的机制简单，速度快。Cache空间的利用率较低，块冲突概率较高，因而Cache的失效率也高。</w:t>
      </w:r>
    </w:p>
    <w:p>
      <w:pPr>
        <w:keepNext w:val="0"/>
        <w:keepLines w:val="0"/>
        <w:pageBreakBefore w:val="0"/>
        <w:numPr>
          <w:ilvl w:val="0"/>
          <w:numId w:val="0"/>
        </w:numPr>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（3）组相联映象。组相联是直接映象和全相联的一种折衷</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p>
    <w:p>
      <w:pPr>
        <w:keepNext w:val="0"/>
        <w:keepLines w:val="0"/>
        <w:pageBreakBefore w:val="0"/>
        <w:numPr>
          <w:ilvl w:val="0"/>
          <w:numId w:val="7"/>
        </w:numPr>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按照流水线中是否有反馈回路来分，流水线可分为哪两类？ </w:t>
      </w:r>
    </w:p>
    <w:p>
      <w:pPr>
        <w:keepNext w:val="0"/>
        <w:keepLines w:val="0"/>
        <w:pageBreakBefore w:val="0"/>
        <w:numPr>
          <w:ilvl w:val="0"/>
          <w:numId w:val="0"/>
        </w:numPr>
        <w:kinsoku/>
        <w:wordWrap/>
        <w:overflowPunct/>
        <w:topLinePunct w:val="0"/>
        <w:bidi w:val="0"/>
        <w:spacing w:line="360" w:lineRule="exact"/>
        <w:ind w:left="480" w:leftChars="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（1）线性流水线：流水线的各段串行连接，没有反馈回路。</w:t>
      </w:r>
    </w:p>
    <w:p>
      <w:pPr>
        <w:keepNext w:val="0"/>
        <w:keepLines w:val="0"/>
        <w:pageBreakBefore w:val="0"/>
        <w:numPr>
          <w:ilvl w:val="0"/>
          <w:numId w:val="0"/>
        </w:numPr>
        <w:kinsoku/>
        <w:wordWrap/>
        <w:overflowPunct/>
        <w:topLinePunct w:val="0"/>
        <w:bidi w:val="0"/>
        <w:spacing w:line="360" w:lineRule="exact"/>
        <w:ind w:left="480" w:leftChars="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（2）非线性流水线：流水线中除有串行连接的通路处，还有反馈回路</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p>
    <w:p>
      <w:pPr>
        <w:keepNext w:val="0"/>
        <w:keepLines w:val="0"/>
        <w:pageBreakBefore w:val="0"/>
        <w:numPr>
          <w:ilvl w:val="0"/>
          <w:numId w:val="7"/>
        </w:numPr>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简述冯.诺依曼计算机的特征。</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答：一般认为其主要特征有以下几点：</w:t>
      </w:r>
    </w:p>
    <w:p>
      <w:pPr>
        <w:keepNext w:val="0"/>
        <w:keepLines w:val="0"/>
        <w:pageBreakBefore w:val="0"/>
        <w:kinsoku/>
        <w:wordWrap/>
        <w:overflowPunct/>
        <w:topLinePunct w:val="0"/>
        <w:bidi w:val="0"/>
        <w:spacing w:line="360" w:lineRule="exact"/>
        <w:ind w:left="959" w:leftChars="228"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(1)机器以运算器为中心。除了完成运算以外，机器内部的数据传输都经过运算器。各部件的操作以及它们之间的协调由控制器集中控制。</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(2)存储器按一维线性编址，顺序访问存储器地址单元，每个存储单元的位数固定。  </w:t>
      </w:r>
    </w:p>
    <w:p>
      <w:pPr>
        <w:keepNext w:val="0"/>
        <w:keepLines w:val="0"/>
        <w:pageBreakBefore w:val="0"/>
        <w:kinsoku/>
        <w:wordWrap/>
        <w:overflowPunct/>
        <w:topLinePunct w:val="0"/>
        <w:bidi w:val="0"/>
        <w:spacing w:line="360" w:lineRule="exact"/>
        <w:ind w:left="719" w:leftChars="228"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(3)程序存储，指令和数据无区别存放在存储器中，指令和数据一样可以送到运算器中进行运算，指令与数据的区别主要在于地址区域不同。</w:t>
      </w:r>
    </w:p>
    <w:p>
      <w:pPr>
        <w:keepNext w:val="0"/>
        <w:keepLines w:val="0"/>
        <w:pageBreakBefore w:val="0"/>
        <w:kinsoku/>
        <w:wordWrap/>
        <w:overflowPunct/>
        <w:topLinePunct w:val="0"/>
        <w:bidi w:val="0"/>
        <w:spacing w:line="360" w:lineRule="exact"/>
        <w:ind w:left="719" w:leftChars="228"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(4)指令在存储器中按其执行顺序存放，由一个顺序控制器（亦称程序计数器或指令计数器）指定即将被执行的指令地址。每读取一条指令后，计数器自动按顺序递增。 </w:t>
      </w:r>
    </w:p>
    <w:p>
      <w:pPr>
        <w:keepNext w:val="0"/>
        <w:keepLines w:val="0"/>
        <w:pageBreakBefore w:val="0"/>
        <w:kinsoku/>
        <w:wordWrap/>
        <w:overflowPunct/>
        <w:topLinePunct w:val="0"/>
        <w:bidi w:val="0"/>
        <w:spacing w:line="360" w:lineRule="exact"/>
        <w:ind w:left="719" w:leftChars="228"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(5)指令由操作码和地址码组成，操作码指明操作类型，地址码指明操作数的地址和结果地址。</w:t>
      </w:r>
    </w:p>
    <w:p>
      <w:pPr>
        <w:keepNext w:val="0"/>
        <w:keepLines w:val="0"/>
        <w:pageBreakBefore w:val="0"/>
        <w:numPr>
          <w:ilvl w:val="0"/>
          <w:numId w:val="0"/>
        </w:numPr>
        <w:kinsoku/>
        <w:wordWrap/>
        <w:overflowPunct/>
        <w:topLinePunct w:val="0"/>
        <w:bidi w:val="0"/>
        <w:spacing w:line="360" w:lineRule="exact"/>
        <w:ind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(6)数据以二进制表示</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如有一个经解释实现的计算机，可以按功能划分成4级。每一级为了执行一条指令需要下一级的N条指令解释。若执行第一级的一条指令需K(ns)时间，那么执行第2、3、4级的一条指令各需要用多少时间(ns)?</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答</w:t>
      </w:r>
      <w:r>
        <w:rPr>
          <w:rFonts w:hint="eastAsia" w:ascii="宋体" w:hAnsi="宋体" w:eastAsia="宋体" w:cs="宋体"/>
          <w:b w:val="0"/>
          <w:bCs w:val="0"/>
          <w:color w:val="auto"/>
          <w:sz w:val="24"/>
          <w:szCs w:val="24"/>
        </w:rPr>
        <w:t>：∵第二级的一条指令需第1级的N条指令解释</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∴第二级的一条指令执行时间为NKns；</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第三级的一条指令执行时间为N2Kns；</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第四级的一条指令执行时间为N3Kns。</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（温馨提示：照抄答案，没有加入自己的答案，一律</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分。）</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color w:val="auto"/>
          <w:sz w:val="24"/>
          <w:szCs w:val="24"/>
          <w:lang w:eastAsia="zh-CN"/>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用户CPU时间由哪三个因素决定？</w:t>
      </w:r>
      <w:r>
        <w:rPr>
          <w:rFonts w:hint="eastAsia" w:ascii="宋体" w:hAnsi="宋体" w:eastAsia="宋体" w:cs="宋体"/>
          <w:b/>
          <w:color w:val="auto"/>
          <w:sz w:val="24"/>
          <w:szCs w:val="24"/>
        </w:rPr>
        <w:t> </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答：用户CPU时间=CPI×IC/时钟频率</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其中：CPI：指令时钟数</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IC：程序执行过程中所处理的指令数</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简述组相联映象规则。</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（1）主存与缓存分成相同大小的数据块。</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（2）主存和Cache按同样大小划分成组。</w:t>
      </w:r>
    </w:p>
    <w:p>
      <w:pPr>
        <w:keepNext w:val="0"/>
        <w:keepLines w:val="0"/>
        <w:pageBreakBefore w:val="0"/>
        <w:kinsoku/>
        <w:wordWrap/>
        <w:overflowPunct/>
        <w:topLinePunct w:val="0"/>
        <w:bidi w:val="0"/>
        <w:spacing w:line="360" w:lineRule="exact"/>
        <w:ind w:left="959" w:leftChars="228"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（3）主存容量是缓存容量的整数倍，将主存空间按缓冲区的大小分成区，主存中每一区的组数与缓存的组数相同。 </w:t>
      </w:r>
    </w:p>
    <w:p>
      <w:pPr>
        <w:keepNext w:val="0"/>
        <w:keepLines w:val="0"/>
        <w:pageBreakBefore w:val="0"/>
        <w:kinsoku/>
        <w:wordWrap/>
        <w:overflowPunct/>
        <w:topLinePunct w:val="0"/>
        <w:bidi w:val="0"/>
        <w:spacing w:line="360" w:lineRule="exact"/>
        <w:ind w:left="959" w:leftChars="228"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当主存的数据调入缓存时，主存与缓存的组号应相等，也就是各区中的某一块只能存入缓存的同组号的空间内，但组内各块地址之间则可以任意存放，即从主存的组到Cache的组之间采用直接映象方式；在两个对应的组内部采用全相联映象方式。 </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spacing w:line="360" w:lineRule="exact"/>
        <w:ind w:left="959" w:leftChars="228" w:hanging="480" w:hangingChars="200"/>
        <w:textAlignment w:val="auto"/>
        <w:rPr>
          <w:rFonts w:hint="eastAsia" w:ascii="宋体" w:hAnsi="宋体" w:eastAsia="宋体" w:cs="宋体"/>
          <w:color w:val="auto"/>
          <w:sz w:val="24"/>
          <w:szCs w:val="24"/>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bookmarkStart w:id="1" w:name="OLE_LINK2"/>
      <w:r>
        <w:rPr>
          <w:rFonts w:hint="eastAsia" w:ascii="宋体" w:hAnsi="宋体" w:eastAsia="宋体" w:cs="宋体"/>
          <w:b w:val="0"/>
          <w:bCs/>
          <w:color w:val="auto"/>
          <w:sz w:val="24"/>
          <w:szCs w:val="24"/>
        </w:rPr>
        <w:t>引起Cache与主存内容不一致的原因是什么？为了保持Cache的一致性，在单计算机系统中一般采取哪些措施</w:t>
      </w:r>
      <w:bookmarkEnd w:id="1"/>
      <w:r>
        <w:rPr>
          <w:rFonts w:hint="eastAsia" w:ascii="宋体" w:hAnsi="宋体" w:eastAsia="宋体" w:cs="宋体"/>
          <w:b w:val="0"/>
          <w:bCs/>
          <w:color w:val="auto"/>
          <w:sz w:val="24"/>
          <w:szCs w:val="24"/>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答：不一致的原因：</w:t>
      </w:r>
    </w:p>
    <w:p>
      <w:pPr>
        <w:keepNext w:val="0"/>
        <w:keepLines w:val="0"/>
        <w:pageBreakBefore w:val="0"/>
        <w:kinsoku/>
        <w:wordWrap/>
        <w:overflowPunct/>
        <w:topLinePunct w:val="0"/>
        <w:bidi w:val="0"/>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由于CPU写Cache，没有立即写主存</w:t>
      </w:r>
    </w:p>
    <w:p>
      <w:pPr>
        <w:keepNext w:val="0"/>
        <w:keepLines w:val="0"/>
        <w:pageBreakBefore w:val="0"/>
        <w:kinsoku/>
        <w:wordWrap/>
        <w:overflowPunct/>
        <w:topLinePunct w:val="0"/>
        <w:bidi w:val="0"/>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由于I/O处理机或I/O设备写主存</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采取措施：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（1）全写法</w:t>
      </w:r>
      <w:r>
        <w:rPr>
          <w:rFonts w:hint="eastAsia" w:ascii="宋体" w:hAnsi="宋体" w:eastAsia="宋体" w:cs="宋体"/>
          <w:color w:val="auto"/>
          <w:sz w:val="24"/>
          <w:szCs w:val="24"/>
        </w:rPr>
        <w:t>，亦称写直达法(WT法—Write through)</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方法：在对Cache进行写操作的同时，也对主存该内容进行写入。</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（2）写回法</w:t>
      </w:r>
      <w:r>
        <w:rPr>
          <w:rFonts w:hint="eastAsia" w:ascii="宋体" w:hAnsi="宋体" w:eastAsia="宋体" w:cs="宋体"/>
          <w:color w:val="auto"/>
          <w:sz w:val="24"/>
          <w:szCs w:val="24"/>
        </w:rPr>
        <w:t>（WB法—Write back）</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方法：在CPU执行写操作时,只写入Cache,不写入主存。</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xml:space="preserve">10. </w:t>
      </w:r>
      <w:r>
        <w:rPr>
          <w:rFonts w:hint="eastAsia" w:ascii="宋体" w:hAnsi="宋体" w:eastAsia="宋体" w:cs="宋体"/>
          <w:b w:val="0"/>
          <w:bCs/>
          <w:color w:val="auto"/>
          <w:sz w:val="24"/>
          <w:szCs w:val="24"/>
        </w:rPr>
        <w:t xml:space="preserve">按照同一时间内各段之间的连接方式来分，流水线可分为哪两类？ </w:t>
      </w:r>
    </w:p>
    <w:p>
      <w:pPr>
        <w:keepNext w:val="0"/>
        <w:keepLines w:val="0"/>
        <w:pageBreakBefore w:val="0"/>
        <w:numPr>
          <w:ilvl w:val="0"/>
          <w:numId w:val="0"/>
        </w:numPr>
        <w:kinsoku/>
        <w:wordWrap/>
        <w:overflowPunct/>
        <w:topLinePunct w:val="0"/>
        <w:bidi w:val="0"/>
        <w:spacing w:line="360" w:lineRule="exact"/>
        <w:ind w:left="480" w:leftChars="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（1）静态流水线：在同一时间内，流水线的各段只能按同一种功能的连接方式工作。</w:t>
      </w:r>
    </w:p>
    <w:p>
      <w:pPr>
        <w:keepNext w:val="0"/>
        <w:keepLines w:val="0"/>
        <w:pageBreakBefore w:val="0"/>
        <w:numPr>
          <w:ilvl w:val="0"/>
          <w:numId w:val="9"/>
        </w:numPr>
        <w:kinsoku/>
        <w:wordWrap/>
        <w:overflowPunct/>
        <w:topLinePunct w:val="0"/>
        <w:bidi w:val="0"/>
        <w:spacing w:line="360" w:lineRule="exact"/>
        <w:ind w:left="479" w:leftChars="228"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动态流水线：在同一时间内，当某些段正在实现某种运算时，另一些段却在实现另一种运算。</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numPr>
          <w:ilvl w:val="0"/>
          <w:numId w:val="10"/>
        </w:numPr>
        <w:kinsoku/>
        <w:wordWrap/>
        <w:overflowPunct/>
        <w:topLinePunct w:val="0"/>
        <w:bidi w:val="0"/>
        <w:spacing w:line="360" w:lineRule="exact"/>
        <w:ind w:leftChars="0"/>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 xml:space="preserve">Flynn分类法是根据什么对计算机进行分类的？将计算机分成哪几类？ </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答：Flynn分类法是按照指令流和数据流的多倍性进行分类。把计算机系统的结构分为： </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（1）单指令流单数据流（SISD）；</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2）单指令流多数据流（SIMD）；</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（3）多指令流单数据流（MISD）；</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（4）多指令流多数据流（MIMD）。</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numPr>
          <w:ilvl w:val="0"/>
          <w:numId w:val="0"/>
        </w:numPr>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12.</w:t>
      </w:r>
      <w:r>
        <w:rPr>
          <w:rFonts w:hint="eastAsia" w:ascii="宋体" w:hAnsi="宋体" w:eastAsia="宋体" w:cs="宋体"/>
          <w:b w:val="0"/>
          <w:bCs/>
          <w:color w:val="auto"/>
          <w:sz w:val="24"/>
          <w:szCs w:val="24"/>
        </w:rPr>
        <w:t>通常有哪几种指令格式，请简述其适用范围。</w:t>
      </w:r>
    </w:p>
    <w:p>
      <w:pPr>
        <w:keepNext w:val="0"/>
        <w:keepLines w:val="0"/>
        <w:pageBreakBefore w:val="0"/>
        <w:kinsoku/>
        <w:wordWrap/>
        <w:overflowPunct/>
        <w:topLinePunct w:val="0"/>
        <w:bidi w:val="0"/>
        <w:spacing w:line="360" w:lineRule="exact"/>
        <w:ind w:left="1200" w:hanging="1200" w:hangingChars="5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答： </w:t>
      </w:r>
      <w:r>
        <w:rPr>
          <w:rFonts w:hint="eastAsia" w:ascii="宋体" w:hAnsi="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 xml:space="preserve"> 变长编码格式。如果系统结构设计者感兴趣的是程序的目标代码大小，而不是性能，就可以采用变长编码格式。</w:t>
      </w:r>
    </w:p>
    <w:p>
      <w:pPr>
        <w:keepNext w:val="0"/>
        <w:keepLines w:val="0"/>
        <w:pageBreakBefore w:val="0"/>
        <w:kinsoku/>
        <w:wordWrap/>
        <w:overflowPunct/>
        <w:topLinePunct w:val="0"/>
        <w:bidi w:val="0"/>
        <w:spacing w:line="360" w:lineRule="exact"/>
        <w:ind w:left="1199" w:leftChars="228" w:hanging="720" w:hanging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（2）固定长度编码格式。如果感兴趣的是性能，而不是程序的目标代码大小，则可以选择固定长度编码格式。 </w:t>
      </w:r>
    </w:p>
    <w:p>
      <w:pPr>
        <w:keepNext w:val="0"/>
        <w:keepLines w:val="0"/>
        <w:pageBreakBefore w:val="0"/>
        <w:kinsoku/>
        <w:wordWrap/>
        <w:overflowPunct/>
        <w:topLinePunct w:val="0"/>
        <w:bidi w:val="0"/>
        <w:spacing w:line="360" w:lineRule="exact"/>
        <w:ind w:left="1199" w:leftChars="228" w:hanging="720" w:hangingChars="300"/>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 xml:space="preserve"> 混合型编码格式。需要兼顾降低目标代码长度和降低译码复杂度时，可以采用混合型编码格式。</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13.</w:t>
      </w:r>
      <w:r>
        <w:rPr>
          <w:rFonts w:hint="eastAsia" w:ascii="宋体" w:hAnsi="宋体" w:eastAsia="宋体" w:cs="宋体"/>
          <w:b w:val="0"/>
          <w:bCs/>
          <w:color w:val="auto"/>
          <w:sz w:val="24"/>
          <w:szCs w:val="24"/>
        </w:rPr>
        <w:t xml:space="preserve">替换算法有哪几种？它们各有什么优缺点？ </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答：（1）随机法。简单、易于用硬件实现，但这种方法没有考虑Cache块过去被使用的情况，</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反映不了程序的局部性，所以其失效率比LRU的高。</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（2）先进先出法。容易实现。它虽然利用了同一组中各块进入Cache的顺序这一“历史”</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信息，但还是不能正确地反映程序的局部性。</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（3）最近最少使用法LRU。 失效率最低。但是LRU比较复杂，硬件实现比较困难。</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14.</w:t>
      </w:r>
      <w:r>
        <w:rPr>
          <w:rFonts w:hint="eastAsia" w:ascii="宋体" w:hAnsi="宋体" w:eastAsia="宋体" w:cs="宋体"/>
          <w:b w:val="0"/>
          <w:bCs/>
          <w:color w:val="auto"/>
          <w:sz w:val="24"/>
          <w:szCs w:val="24"/>
        </w:rPr>
        <w:t>影响虚拟存储器命中率的因素有哪些？它们是如何影响的？</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（1）页面大小：当页面比较小时，随着页面的增大，命中率明显提高，但当页面增大到一定值时，命中率不再增大，而随着页面的增大而下降。</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（2）主存容量：当主存容量增加时，命中率不断提高；当容量增大到一定程度后，命中率的提高就不大了。</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（3）页面调度方式：页面的调度都是发生在产生缺页中断时进行，因此在程序刚开始运行时命中率很低，为此可以采用预取式调度法，提高命中率。</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15.</w:t>
      </w:r>
      <w:r>
        <w:rPr>
          <w:rFonts w:hint="eastAsia" w:ascii="宋体" w:hAnsi="宋体" w:eastAsia="宋体" w:cs="宋体"/>
          <w:b w:val="0"/>
          <w:bCs/>
          <w:color w:val="auto"/>
          <w:sz w:val="24"/>
          <w:szCs w:val="24"/>
        </w:rPr>
        <w:t>试述页式管理虚拟存储器的工作过程。</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页式管理是将主存空间与虚存空间按固定的大小划分成块，每块称为一页。页的大小和划分与程序的逻辑功能无关，由操作系统软件来执行。一般而言，一页的大小应该是512Bit的整数倍，因为辅助磁盘存储的物理块的大小为512Bit。虚页中的页称为虚页，实存中的各页称为实页，各虚页与实页之间按全相联方式映象，也就是虚页中的一页，可以存入主存中的任意一页的位置。当CPU给出所要访问的虚地址后，根据用户号访问基址寄存器，求得用户的页表首地址Pa，然后与虚地址中的虚页号P相加，得到该页的表目，由此表目中得到该页存入主存中的实页号为p，将该页号读出与页内地址组装即可得到主存的实际地址。</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lang w:val="en-US" w:eastAsia="zh-CN"/>
        </w:rPr>
      </w:pPr>
    </w:p>
    <w:p>
      <w:pPr>
        <w:keepNext w:val="0"/>
        <w:keepLines w:val="0"/>
        <w:pageBreakBefore w:val="0"/>
        <w:numPr>
          <w:ilvl w:val="0"/>
          <w:numId w:val="5"/>
        </w:numPr>
        <w:kinsoku/>
        <w:wordWrap/>
        <w:overflowPunct/>
        <w:topLinePunct w:val="0"/>
        <w:bidi w:val="0"/>
        <w:spacing w:line="360" w:lineRule="exact"/>
        <w:ind w:left="29" w:leftChars="14" w:firstLine="0" w:firstLineChars="0"/>
        <w:textAlignment w:val="auto"/>
        <w:rPr>
          <w:rFonts w:hint="eastAsia" w:ascii="宋体" w:hAnsi="宋体"/>
          <w:color w:val="auto"/>
          <w:sz w:val="24"/>
        </w:rPr>
      </w:pPr>
      <w:r>
        <w:rPr>
          <w:rFonts w:hint="eastAsia" w:ascii="宋体" w:hAnsi="宋体"/>
          <w:color w:val="auto"/>
          <w:sz w:val="24"/>
        </w:rPr>
        <w:t>根据Amdahl定律，系统加速比由哪两个因素决定？</w:t>
      </w:r>
    </w:p>
    <w:p>
      <w:pPr>
        <w:keepNext w:val="0"/>
        <w:keepLines w:val="0"/>
        <w:pageBreakBefore w:val="0"/>
        <w:numPr>
          <w:ilvl w:val="0"/>
          <w:numId w:val="0"/>
        </w:numPr>
        <w:kinsoku/>
        <w:wordWrap/>
        <w:overflowPunct/>
        <w:topLinePunct w:val="0"/>
        <w:bidi w:val="0"/>
        <w:spacing w:line="360" w:lineRule="exact"/>
        <w:ind w:leftChars="14"/>
        <w:textAlignment w:val="auto"/>
        <w:rPr>
          <w:rFonts w:hint="eastAsia" w:ascii="宋体" w:hAnsi="宋体"/>
          <w:color w:val="auto"/>
          <w:sz w:val="24"/>
          <w:lang w:val="en-US" w:eastAsia="zh-CN"/>
        </w:rPr>
      </w:pPr>
      <w:r>
        <w:rPr>
          <w:rFonts w:hint="eastAsia" w:ascii="宋体" w:hAnsi="宋体"/>
          <w:color w:val="auto"/>
          <w:sz w:val="24"/>
          <w:lang w:val="en-US" w:eastAsia="zh-CN"/>
        </w:rPr>
        <w:t>答：系统加速比依赖于两个因素：</w:t>
      </w:r>
    </w:p>
    <w:p>
      <w:pPr>
        <w:keepNext w:val="0"/>
        <w:keepLines w:val="0"/>
        <w:pageBreakBefore w:val="0"/>
        <w:numPr>
          <w:ilvl w:val="0"/>
          <w:numId w:val="0"/>
        </w:numPr>
        <w:kinsoku/>
        <w:wordWrap/>
        <w:overflowPunct/>
        <w:topLinePunct w:val="0"/>
        <w:bidi w:val="0"/>
        <w:spacing w:line="360" w:lineRule="exact"/>
        <w:ind w:leftChars="14"/>
        <w:textAlignment w:val="auto"/>
        <w:rPr>
          <w:rFonts w:hint="eastAsia" w:ascii="宋体" w:hAnsi="宋体"/>
          <w:color w:val="auto"/>
          <w:sz w:val="24"/>
          <w:lang w:val="en-US" w:eastAsia="zh-CN"/>
        </w:rPr>
      </w:pPr>
      <w:r>
        <w:rPr>
          <w:rFonts w:hint="eastAsia" w:ascii="宋体" w:hAnsi="宋体"/>
          <w:color w:val="auto"/>
          <w:sz w:val="24"/>
          <w:lang w:val="en-US" w:eastAsia="zh-CN"/>
        </w:rPr>
        <w:t>（1）可改进比例：可改进部分在原系统计算时间中所占的比例。</w:t>
      </w:r>
    </w:p>
    <w:p>
      <w:pPr>
        <w:keepNext w:val="0"/>
        <w:keepLines w:val="0"/>
        <w:pageBreakBefore w:val="0"/>
        <w:numPr>
          <w:ilvl w:val="0"/>
          <w:numId w:val="0"/>
        </w:numPr>
        <w:kinsoku/>
        <w:wordWrap/>
        <w:overflowPunct/>
        <w:topLinePunct w:val="0"/>
        <w:bidi w:val="0"/>
        <w:spacing w:line="360" w:lineRule="exact"/>
        <w:ind w:leftChars="14"/>
        <w:textAlignment w:val="auto"/>
        <w:rPr>
          <w:rFonts w:hint="eastAsia" w:ascii="宋体" w:hAnsi="宋体"/>
          <w:color w:val="auto"/>
          <w:sz w:val="24"/>
          <w:lang w:val="en-US" w:eastAsia="zh-CN"/>
        </w:rPr>
      </w:pPr>
      <w:r>
        <w:rPr>
          <w:rFonts w:hint="eastAsia" w:ascii="宋体" w:hAnsi="宋体"/>
          <w:color w:val="auto"/>
          <w:sz w:val="24"/>
          <w:lang w:val="en-US" w:eastAsia="zh-CN"/>
        </w:rPr>
        <w:t>（2）部件加速比：可改进部分改进以后的性能提高。</w:t>
      </w:r>
    </w:p>
    <w:p>
      <w:pPr>
        <w:keepNext w:val="0"/>
        <w:keepLines w:val="0"/>
        <w:pageBreakBefore w:val="0"/>
        <w:numPr>
          <w:ilvl w:val="0"/>
          <w:numId w:val="0"/>
        </w:numPr>
        <w:kinsoku/>
        <w:wordWrap/>
        <w:overflowPunct/>
        <w:topLinePunct w:val="0"/>
        <w:bidi w:val="0"/>
        <w:spacing w:line="360" w:lineRule="exact"/>
        <w:ind w:leftChars="1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numPr>
          <w:ilvl w:val="0"/>
          <w:numId w:val="0"/>
        </w:numPr>
        <w:kinsoku/>
        <w:wordWrap/>
        <w:overflowPunct/>
        <w:topLinePunct w:val="0"/>
        <w:bidi w:val="0"/>
        <w:spacing w:line="360" w:lineRule="exact"/>
        <w:ind w:leftChars="14"/>
        <w:textAlignment w:val="auto"/>
        <w:rPr>
          <w:rFonts w:hint="default" w:ascii="宋体" w:hAnsi="宋体" w:eastAsia="宋体" w:cs="宋体"/>
          <w:color w:val="auto"/>
          <w:sz w:val="24"/>
          <w:szCs w:val="24"/>
          <w:lang w:val="en-US" w:eastAsia="zh-CN"/>
        </w:rPr>
      </w:pPr>
    </w:p>
    <w:p>
      <w:pPr>
        <w:keepNext w:val="0"/>
        <w:keepLines w:val="0"/>
        <w:pageBreakBefore w:val="0"/>
        <w:numPr>
          <w:ilvl w:val="0"/>
          <w:numId w:val="3"/>
        </w:numPr>
        <w:kinsoku/>
        <w:wordWrap/>
        <w:overflowPunct/>
        <w:topLinePunct w:val="0"/>
        <w:bidi w:val="0"/>
        <w:spacing w:line="360" w:lineRule="exact"/>
        <w:ind w:left="0" w:leftChars="0" w:firstLine="0"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问答与计算题</w:t>
      </w:r>
    </w:p>
    <w:p>
      <w:pPr>
        <w:keepNext w:val="0"/>
        <w:keepLines w:val="0"/>
        <w:pageBreakBefore w:val="0"/>
        <w:numPr>
          <w:numId w:val="0"/>
        </w:numPr>
        <w:kinsoku/>
        <w:wordWrap/>
        <w:overflowPunct/>
        <w:topLinePunct w:val="0"/>
        <w:bidi w:val="0"/>
        <w:spacing w:line="360" w:lineRule="exact"/>
        <w:ind w:left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1.某机主存容量为512KB，Cache的容量为32KB，每块的大小为16个字（或字节）。划出全相联方式主、缓存的地址格式、目录表格式及其容量。</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vertAlign w:val="superscript"/>
        </w:rPr>
      </w:pPr>
      <w:r>
        <w:rPr>
          <w:rFonts w:hint="eastAsia" w:ascii="宋体" w:hAnsi="宋体" w:eastAsia="宋体" w:cs="宋体"/>
          <w:color w:val="auto"/>
          <w:sz w:val="24"/>
          <w:szCs w:val="24"/>
        </w:rPr>
        <w:t>答：主存块数：512K/16＝32K＝2</w:t>
      </w:r>
      <w:r>
        <w:rPr>
          <w:rFonts w:hint="eastAsia" w:ascii="宋体" w:hAnsi="宋体" w:eastAsia="宋体" w:cs="宋体"/>
          <w:color w:val="auto"/>
          <w:sz w:val="24"/>
          <w:szCs w:val="24"/>
          <w:vertAlign w:val="superscript"/>
        </w:rPr>
        <w:t>15</w:t>
      </w:r>
      <w:r>
        <w:rPr>
          <w:rFonts w:hint="eastAsia" w:ascii="宋体" w:hAnsi="宋体" w:eastAsia="宋体" w:cs="宋体"/>
          <w:color w:val="auto"/>
          <w:sz w:val="24"/>
          <w:szCs w:val="24"/>
        </w:rPr>
        <w:t>；缓存块数：32K/16＝2K＝2</w:t>
      </w:r>
      <w:r>
        <w:rPr>
          <w:rFonts w:hint="eastAsia" w:ascii="宋体" w:hAnsi="宋体" w:eastAsia="宋体" w:cs="宋体"/>
          <w:color w:val="auto"/>
          <w:sz w:val="24"/>
          <w:szCs w:val="24"/>
          <w:vertAlign w:val="superscript"/>
        </w:rPr>
        <w:t>11</w:t>
      </w:r>
      <w:r>
        <w:rPr>
          <w:rFonts w:hint="eastAsia" w:ascii="宋体" w:hAnsi="宋体" w:eastAsia="宋体" w:cs="宋体"/>
          <w:color w:val="auto"/>
          <w:sz w:val="24"/>
          <w:szCs w:val="24"/>
        </w:rPr>
        <w:t>；块内地址：16＝2</w:t>
      </w:r>
      <w:r>
        <w:rPr>
          <w:rFonts w:hint="eastAsia" w:ascii="宋体" w:hAnsi="宋体" w:eastAsia="宋体" w:cs="宋体"/>
          <w:color w:val="auto"/>
          <w:sz w:val="24"/>
          <w:szCs w:val="24"/>
          <w:vertAlign w:val="superscript"/>
        </w:rPr>
        <w:t>4</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vertAlign w:val="superscript"/>
        </w:rPr>
      </w:pPr>
      <w:r>
        <w:rPr>
          <w:rFonts w:hint="eastAsia" w:ascii="宋体" w:hAnsi="宋体" w:eastAsia="宋体" w:cs="宋体"/>
          <w:color w:val="auto"/>
          <w:sz w:val="24"/>
          <w:szCs w:val="24"/>
        </w:rPr>
        <w:drawing>
          <wp:anchor distT="0" distB="0" distL="114300" distR="114300" simplePos="0" relativeHeight="251660288" behindDoc="0" locked="0" layoutInCell="1" allowOverlap="1">
            <wp:simplePos x="0" y="0"/>
            <wp:positionH relativeFrom="column">
              <wp:posOffset>96520</wp:posOffset>
            </wp:positionH>
            <wp:positionV relativeFrom="paragraph">
              <wp:posOffset>6985</wp:posOffset>
            </wp:positionV>
            <wp:extent cx="4281170" cy="1604645"/>
            <wp:effectExtent l="0" t="0" r="5080" b="1460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281170" cy="1604645"/>
                    </a:xfrm>
                    <a:prstGeom prst="rect">
                      <a:avLst/>
                    </a:prstGeom>
                    <a:noFill/>
                    <a:ln>
                      <a:noFill/>
                    </a:ln>
                  </pic:spPr>
                </pic:pic>
              </a:graphicData>
            </a:graphic>
          </wp:anchor>
        </w:drawing>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vertAlign w:val="superscript"/>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vertAlign w:val="superscript"/>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vertAlign w:val="superscript"/>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vertAlign w:val="superscript"/>
        </w:rPr>
      </w:pPr>
    </w:p>
    <w:p>
      <w:pPr>
        <w:keepNext w:val="0"/>
        <w:keepLines w:val="0"/>
        <w:pageBreakBefore w:val="0"/>
        <w:numPr>
          <w:ilvl w:val="0"/>
          <w:numId w:val="0"/>
        </w:numPr>
        <w:kinsoku/>
        <w:wordWrap/>
        <w:overflowPunct/>
        <w:topLinePunct w:val="0"/>
        <w:bidi w:val="0"/>
        <w:spacing w:line="360" w:lineRule="exact"/>
        <w:ind w:leftChars="0"/>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sz w:val="24"/>
          <w:szCs w:val="24"/>
          <w:lang w:val="zh-CN"/>
        </w:rPr>
      </w:pP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sz w:val="24"/>
          <w:szCs w:val="24"/>
          <w:lang w:val="zh-CN"/>
        </w:rPr>
      </w:pP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容量：与缓冲块数量相同即</w:t>
      </w:r>
      <w:r>
        <w:rPr>
          <w:rFonts w:hint="eastAsia" w:ascii="宋体" w:hAnsi="宋体" w:eastAsia="宋体" w:cs="宋体"/>
          <w:color w:val="auto"/>
          <w:sz w:val="24"/>
          <w:szCs w:val="24"/>
        </w:rPr>
        <w:t>2</w:t>
      </w:r>
      <w:r>
        <w:rPr>
          <w:rFonts w:hint="eastAsia" w:ascii="宋体" w:hAnsi="宋体" w:eastAsia="宋体" w:cs="宋体"/>
          <w:color w:val="auto"/>
          <w:sz w:val="24"/>
          <w:szCs w:val="24"/>
          <w:vertAlign w:val="superscript"/>
        </w:rPr>
        <w:t>11</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2048(</w:t>
      </w:r>
      <w:r>
        <w:rPr>
          <w:rFonts w:hint="eastAsia" w:ascii="宋体" w:hAnsi="宋体" w:eastAsia="宋体" w:cs="宋体"/>
          <w:color w:val="auto"/>
          <w:sz w:val="24"/>
          <w:szCs w:val="24"/>
          <w:lang w:val="zh-CN"/>
        </w:rPr>
        <w:t>或</w:t>
      </w:r>
      <w:r>
        <w:rPr>
          <w:rFonts w:hint="eastAsia" w:ascii="宋体" w:hAnsi="宋体" w:eastAsia="宋体" w:cs="宋体"/>
          <w:color w:val="auto"/>
          <w:sz w:val="24"/>
          <w:szCs w:val="24"/>
        </w:rPr>
        <w:t>32K/16</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2048)</w:t>
      </w:r>
      <w:r>
        <w:rPr>
          <w:rFonts w:hint="eastAsia" w:ascii="宋体" w:hAnsi="宋体" w:eastAsia="宋体" w:cs="宋体"/>
          <w:color w:val="auto"/>
          <w:sz w:val="24"/>
          <w:szCs w:val="24"/>
          <w:lang w:val="zh-CN"/>
        </w:rPr>
        <w:t xml:space="preserve">。 </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sz w:val="24"/>
          <w:szCs w:val="24"/>
          <w:lang w:val="zh-CN"/>
        </w:rPr>
      </w:pPr>
    </w:p>
    <w:p>
      <w:pPr>
        <w:keepNext w:val="0"/>
        <w:keepLines w:val="0"/>
        <w:pageBreakBefore w:val="0"/>
        <w:numPr>
          <w:ilvl w:val="0"/>
          <w:numId w:val="0"/>
        </w:numPr>
        <w:tabs>
          <w:tab w:val="left" w:pos="0"/>
        </w:tabs>
        <w:kinsoku/>
        <w:wordWrap/>
        <w:overflowPunct/>
        <w:topLinePunct w:val="0"/>
        <w:bidi w:val="0"/>
        <w:spacing w:line="360" w:lineRule="exact"/>
        <w:ind w:lef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 xml:space="preserve">一个程序由五个虚页组成，采用LFU替换算法，在程序执行过程中依次访问的地址流如下： </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4，5，3，2，5，1，3，2，3，5，1，3</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（1）可能的最高页命中率是多少？</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（2）至少要分配给该程序多少个主存页面才能获得最高的命中率。</w:t>
      </w:r>
    </w:p>
    <w:p>
      <w:pPr>
        <w:keepNext w:val="0"/>
        <w:keepLines w:val="0"/>
        <w:pageBreakBefore w:val="0"/>
        <w:kinsoku/>
        <w:wordWrap/>
        <w:overflowPunct/>
        <w:topLinePunct w:val="0"/>
        <w:bidi w:val="0"/>
        <w:spacing w:line="360" w:lineRule="exact"/>
        <w:textAlignment w:val="auto"/>
        <w:rPr>
          <w:rFonts w:hint="eastAsia" w:ascii="宋体" w:hAnsi="宋体" w:eastAsia="宋体" w:cs="宋体"/>
          <w:b/>
          <w:bCs/>
          <w:color w:val="auto"/>
          <w:w w:val="110"/>
          <w:sz w:val="24"/>
          <w:szCs w:val="24"/>
        </w:rPr>
      </w:pPr>
      <w:r>
        <w:rPr>
          <w:rFonts w:hint="eastAsia" w:ascii="宋体" w:hAnsi="宋体" w:eastAsia="宋体" w:cs="宋体"/>
          <w:b w:val="0"/>
          <w:bCs/>
          <w:color w:val="auto"/>
          <w:sz w:val="24"/>
          <w:szCs w:val="24"/>
        </w:rPr>
        <w:t>（3）如果在程序执行过程中访问一个页面，平均要对该页面内的存储单元访问1024次，求访问存储单元的命中率。</w:t>
      </w:r>
      <w:r>
        <w:rPr>
          <w:rFonts w:hint="eastAsia" w:ascii="宋体" w:hAnsi="宋体" w:eastAsia="宋体" w:cs="宋体"/>
          <w:b/>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答</w:t>
      </w:r>
      <w:r>
        <w:rPr>
          <w:rFonts w:hint="eastAsia" w:ascii="宋体" w:hAnsi="宋体" w:eastAsia="宋体" w:cs="宋体"/>
          <w:color w:val="auto"/>
          <w:sz w:val="24"/>
          <w:szCs w:val="24"/>
        </w:rPr>
        <w:t>：（1）由于在页地址流中互不相同的页共有5页，因此最多分配5个主存页面就可获得最高页中命中率，可能的最高命中率为</w:t>
      </w:r>
      <w:r>
        <w:rPr>
          <w:rFonts w:hint="eastAsia" w:ascii="宋体" w:hAnsi="宋体" w:eastAsia="宋体" w:cs="宋体"/>
          <w:color w:val="auto"/>
          <w:position w:val="-26"/>
          <w:sz w:val="24"/>
          <w:szCs w:val="24"/>
        </w:rPr>
        <w:object>
          <v:shape id="_x0000_i1025" o:spt="75" type="#_x0000_t75" style="height:31pt;width:80.1pt;" o:ole="t" filled="f" o:preferrelative="t"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p>
    <w:p>
      <w:pPr>
        <w:keepNext w:val="0"/>
        <w:keepLines w:val="0"/>
        <w:pageBreakBefore w:val="0"/>
        <w:kinsoku/>
        <w:wordWrap/>
        <w:overflowPunct/>
        <w:topLinePunct w:val="0"/>
        <w:bidi w:val="0"/>
        <w:adjustRightIn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因为LFU替换算法为堆栈型换算法，即随着分配给该程序的主存页面数的减少，其命中率单调递减，所以为获得最高命中率H＝7/12，可采用逐步减少所分配的主存页数的方法来推算，若分配n个主存页面时可获得最高命中率，但分配n－1个页面时命中率却减少，则此时我们可以得出这样的结论：至少要分配给该程序n个主存页面才能获得最高的命中率。</w:t>
      </w:r>
    </w:p>
    <w:p>
      <w:pPr>
        <w:keepNext w:val="0"/>
        <w:keepLines w:val="0"/>
        <w:pageBreakBefore w:val="0"/>
        <w:kinsoku/>
        <w:wordWrap/>
        <w:overflowPunct/>
        <w:topLinePunct w:val="0"/>
        <w:bidi w:val="0"/>
        <w:adjustRightIn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由表可知，至少要分配给该程序4个主存页面才能获得最高的命中率。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36"/>
        <w:gridCol w:w="336"/>
        <w:gridCol w:w="336"/>
        <w:gridCol w:w="336"/>
        <w:gridCol w:w="336"/>
        <w:gridCol w:w="336"/>
        <w:gridCol w:w="336"/>
        <w:gridCol w:w="336"/>
        <w:gridCol w:w="336"/>
        <w:gridCol w:w="336"/>
        <w:gridCol w:w="336"/>
        <w:gridCol w:w="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页地址流</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S(1)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堆   S(2)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栈   S(3)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内   S(4)</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容   S(5)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S(6)</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n=1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    n=2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页    n=3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    n=4</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n&gt;=5</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c>
          <w:tcPr>
            <w:tcW w:w="33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w:t>
            </w:r>
          </w:p>
        </w:tc>
      </w:tr>
    </w:tbl>
    <w:p>
      <w:pPr>
        <w:keepNext w:val="0"/>
        <w:keepLines w:val="0"/>
        <w:pageBreakBefore w:val="0"/>
        <w:kinsoku/>
        <w:wordWrap/>
        <w:overflowPunct/>
        <w:topLinePunct w:val="0"/>
        <w:bidi w:val="0"/>
        <w:adjustRightIn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（3）访问存储单元的命中率为</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exact"/>
        <w:ind w:left="420"/>
        <w:jc w:val="center"/>
        <w:textAlignment w:val="auto"/>
        <w:rPr>
          <w:rFonts w:hint="eastAsia" w:ascii="宋体" w:hAnsi="宋体" w:eastAsia="宋体" w:cs="宋体"/>
          <w:color w:val="auto"/>
          <w:sz w:val="24"/>
          <w:szCs w:val="24"/>
        </w:rPr>
      </w:pPr>
      <w:r>
        <w:rPr>
          <w:rFonts w:hint="eastAsia" w:ascii="宋体" w:hAnsi="宋体" w:eastAsia="宋体" w:cs="宋体"/>
          <w:color w:val="auto"/>
          <w:position w:val="-24"/>
          <w:sz w:val="24"/>
          <w:szCs w:val="24"/>
        </w:rPr>
        <w:object>
          <v:shape id="_x0000_i1026" o:spt="75" type="#_x0000_t75" style="height:31pt;width:138.05pt;" o:ole="t" filled="f" o:preferrelative="t" stroked="f" coordsize="21600,21600">
            <v:path/>
            <v:fill on="f" focussize="0,0"/>
            <v:stroke on="f"/>
            <v:imagedata r:id="rId9" o:title=""/>
            <o:lock v:ext="edit" aspectratio="t"/>
            <w10:wrap type="none"/>
            <w10:anchorlock/>
          </v:shape>
          <o:OLEObject Type="Embed" ProgID="Equation.3" ShapeID="_x0000_i1026" DrawAspect="Content" ObjectID="_1468075726" r:id="rId8">
            <o:LockedField>false</o:LockedField>
          </o:OLEObject>
        </w:object>
      </w:r>
    </w:p>
    <w:p>
      <w:pPr>
        <w:keepNext w:val="0"/>
        <w:keepLines w:val="0"/>
        <w:pageBreakBefore w:val="0"/>
        <w:kinsoku/>
        <w:wordWrap/>
        <w:overflowPunct/>
        <w:topLinePunct w:val="0"/>
        <w:bidi w:val="0"/>
        <w:adjustRightIn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值得说明的是，在此例中，尽管LFU属于堆栈替换算法，但是分配的实际页数n也并不是越多越好，当命中率H达到饱和后，实际页数n的增加不仅不会提高命中率，反而会使实存的利用率下降。</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adjustRightInd w:val="0"/>
        <w:spacing w:line="360" w:lineRule="exact"/>
        <w:textAlignment w:val="auto"/>
        <w:rPr>
          <w:rFonts w:hint="eastAsia" w:ascii="宋体" w:hAnsi="宋体" w:eastAsia="宋体" w:cs="宋体"/>
          <w:b w:val="0"/>
          <w:bCs w:val="0"/>
          <w:color w:val="auto"/>
          <w:sz w:val="24"/>
          <w:szCs w:val="24"/>
        </w:rPr>
      </w:pPr>
    </w:p>
    <w:p>
      <w:pPr>
        <w:keepNext w:val="0"/>
        <w:keepLines w:val="0"/>
        <w:pageBreakBefore w:val="0"/>
        <w:numPr>
          <w:ilvl w:val="0"/>
          <w:numId w:val="0"/>
        </w:numPr>
        <w:tabs>
          <w:tab w:val="left" w:pos="0"/>
        </w:tabs>
        <w:kinsoku/>
        <w:wordWrap/>
        <w:overflowPunct/>
        <w:topLinePunct w:val="0"/>
        <w:bidi w:val="0"/>
        <w:spacing w:line="360" w:lineRule="exact"/>
        <w:ind w:left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在页式虚拟存储器中，一个程序由P1～P5共5个页面组成。在程序执行过程中依次访问的页面如下：P2，P3，P2，P1，P5，P2，P4，P5，P3，P2，P5，P2 假设系统分配给这个程序的主存有3个页面，分别采用FIFO、LFU和OPT三种页面替换算法对这3页主存进行调度。</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（1）画出主存页面调入、替换和命中的情况表。</w:t>
      </w: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（2）统计三种页面替换算法的页命中率。</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解：三种替换算法的替换过程</w:t>
      </w:r>
      <w:r>
        <w:rPr>
          <w:rFonts w:hint="eastAsia" w:ascii="宋体" w:hAnsi="宋体" w:eastAsia="宋体" w:cs="宋体"/>
          <w:color w:val="auto"/>
          <w:sz w:val="24"/>
          <w:szCs w:val="24"/>
          <w:lang w:eastAsia="zh-CN"/>
        </w:rPr>
        <w:t>及命中率如下</w:t>
      </w:r>
      <w:r>
        <w:rPr>
          <w:rFonts w:hint="eastAsia" w:ascii="宋体" w:hAnsi="宋体" w:eastAsia="宋体" w:cs="宋体"/>
          <w:color w:val="auto"/>
          <w:sz w:val="24"/>
          <w:szCs w:val="24"/>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456"/>
        <w:gridCol w:w="456"/>
        <w:gridCol w:w="456"/>
        <w:gridCol w:w="456"/>
        <w:gridCol w:w="456"/>
        <w:gridCol w:w="456"/>
        <w:gridCol w:w="456"/>
        <w:gridCol w:w="456"/>
        <w:gridCol w:w="456"/>
        <w:gridCol w:w="456"/>
        <w:gridCol w:w="456"/>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w w:val="97"/>
                <w:kern w:val="0"/>
                <w:sz w:val="24"/>
                <w:szCs w:val="24"/>
              </w:rPr>
              <w:t>页地址流</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1176" w:type="dxa"/>
            <w:vMerge w:val="restart"/>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FIFO</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w w:val="97"/>
                <w:kern w:val="0"/>
                <w:sz w:val="24"/>
                <w:szCs w:val="24"/>
              </w:rPr>
              <w:t>命中3次</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2</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1</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5</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5</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2</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2</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4</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176" w:type="dxa"/>
            <w:vMerge w:val="continue"/>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176" w:type="dxa"/>
            <w:vMerge w:val="restart"/>
            <w:noWrap w:val="0"/>
            <w:vAlign w:val="top"/>
          </w:tcPr>
          <w:p>
            <w:pPr>
              <w:keepNext w:val="0"/>
              <w:keepLines w:val="0"/>
              <w:pageBreakBefore w:val="0"/>
              <w:kinsoku/>
              <w:wordWrap/>
              <w:overflowPunct/>
              <w:topLinePunct w:val="0"/>
              <w:bidi w:val="0"/>
              <w:spacing w:line="360" w:lineRule="exact"/>
              <w:ind w:firstLine="240" w:firstLineChars="100"/>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bidi w:val="0"/>
              <w:spacing w:line="360" w:lineRule="exact"/>
              <w:ind w:firstLine="240" w:firstLineChars="1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LRU</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w w:val="97"/>
                <w:kern w:val="0"/>
                <w:sz w:val="24"/>
                <w:szCs w:val="24"/>
              </w:rPr>
              <w:t>命中5次</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2</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1</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5</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2</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4</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5</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176" w:type="dxa"/>
            <w:vMerge w:val="continue"/>
            <w:noWrap w:val="0"/>
            <w:vAlign w:val="top"/>
          </w:tcPr>
          <w:p>
            <w:pPr>
              <w:keepNext w:val="0"/>
              <w:keepLines w:val="0"/>
              <w:pageBreakBefore w:val="0"/>
              <w:kinsoku/>
              <w:wordWrap/>
              <w:overflowPunct/>
              <w:topLinePunct w:val="0"/>
              <w:bidi w:val="0"/>
              <w:spacing w:line="360" w:lineRule="exact"/>
              <w:ind w:firstLine="240" w:firstLineChars="100"/>
              <w:textAlignment w:val="auto"/>
              <w:rPr>
                <w:rFonts w:hint="eastAsia" w:ascii="宋体" w:hAnsi="宋体" w:eastAsia="宋体" w:cs="宋体"/>
                <w:color w:val="auto"/>
                <w:sz w:val="24"/>
                <w:szCs w:val="24"/>
              </w:rPr>
            </w:pP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6" w:type="dxa"/>
            <w:vMerge w:val="restart"/>
            <w:noWrap w:val="0"/>
            <w:vAlign w:val="top"/>
          </w:tcPr>
          <w:p>
            <w:pPr>
              <w:keepNext w:val="0"/>
              <w:keepLines w:val="0"/>
              <w:pageBreakBefore w:val="0"/>
              <w:kinsoku/>
              <w:wordWrap/>
              <w:overflowPunct/>
              <w:topLinePunct w:val="0"/>
              <w:bidi w:val="0"/>
              <w:spacing w:line="360" w:lineRule="exact"/>
              <w:ind w:firstLine="240" w:firstLineChars="100"/>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bidi w:val="0"/>
              <w:spacing w:line="360" w:lineRule="exact"/>
              <w:ind w:firstLine="240" w:firstLineChars="1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OPT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w w:val="97"/>
                <w:kern w:val="0"/>
                <w:sz w:val="24"/>
                <w:szCs w:val="24"/>
              </w:rPr>
              <w:t>命中6次</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pacing w:val="40"/>
                <w:kern w:val="0"/>
                <w:sz w:val="24"/>
                <w:szCs w:val="24"/>
              </w:rPr>
              <w:t>1</w:t>
            </w:r>
            <w:r>
              <w:rPr>
                <w:rFonts w:hint="eastAsia" w:ascii="宋体" w:hAnsi="宋体" w:eastAsia="宋体" w:cs="宋体"/>
                <w:color w:val="auto"/>
                <w:kern w:val="0"/>
                <w:sz w:val="24"/>
                <w:szCs w:val="24"/>
                <w:vertAlign w:val="superscript"/>
              </w:rPr>
              <w:t>*</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2</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4</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4</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4</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pacing w:val="40"/>
                <w:kern w:val="0"/>
                <w:sz w:val="24"/>
                <w:szCs w:val="24"/>
              </w:rPr>
              <w:t>3</w:t>
            </w:r>
            <w:r>
              <w:rPr>
                <w:rFonts w:hint="eastAsia" w:ascii="宋体" w:hAnsi="宋体" w:eastAsia="宋体" w:cs="宋体"/>
                <w:color w:val="auto"/>
                <w:kern w:val="0"/>
                <w:sz w:val="24"/>
                <w:szCs w:val="24"/>
                <w:vertAlign w:val="superscript"/>
              </w:rPr>
              <w:t>*</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6" w:type="dxa"/>
            <w:vMerge w:val="continue"/>
            <w:noWrap w:val="0"/>
            <w:vAlign w:val="top"/>
          </w:tcPr>
          <w:p>
            <w:pPr>
              <w:keepNext w:val="0"/>
              <w:keepLines w:val="0"/>
              <w:pageBreakBefore w:val="0"/>
              <w:kinsoku/>
              <w:wordWrap/>
              <w:overflowPunct/>
              <w:topLinePunct w:val="0"/>
              <w:bidi w:val="0"/>
              <w:spacing w:line="360" w:lineRule="exact"/>
              <w:ind w:firstLine="240" w:firstLineChars="100"/>
              <w:textAlignment w:val="auto"/>
              <w:rPr>
                <w:rFonts w:hint="eastAsia" w:ascii="宋体" w:hAnsi="宋体" w:eastAsia="宋体" w:cs="宋体"/>
                <w:color w:val="auto"/>
                <w:sz w:val="24"/>
                <w:szCs w:val="24"/>
              </w:rPr>
            </w:pP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进</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替</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换</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c>
          <w:tcPr>
            <w:tcW w:w="456" w:type="dxa"/>
            <w:noWrap w:val="0"/>
            <w:vAlign w:val="top"/>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命</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中</w:t>
            </w:r>
          </w:p>
        </w:tc>
      </w:tr>
    </w:tbl>
    <w:p>
      <w:pPr>
        <w:keepNext w:val="0"/>
        <w:keepLines w:val="0"/>
        <w:pageBreakBefore w:val="0"/>
        <w:widowControl/>
        <w:numPr>
          <w:ilvl w:val="0"/>
          <w:numId w:val="0"/>
        </w:numPr>
        <w:kinsoku/>
        <w:wordWrap/>
        <w:overflowPunct/>
        <w:topLinePunct w:val="0"/>
        <w:bidi w:val="0"/>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4.某个流水线由 4 个功能部件组成，每个功能部件的执行时间都为∆t。当连续输入 10 个数据后，停顿 5∆t，又连续输入10 个数据，如此重复。画出时空图，计算流水线的实际吞吐率、加速比和效率。</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答：</w:t>
      </w:r>
      <w:r>
        <w:rPr>
          <w:rFonts w:hint="eastAsia" w:ascii="宋体" w:hAnsi="宋体" w:eastAsia="宋体" w:cs="宋体"/>
          <w:color w:val="auto"/>
          <w:sz w:val="24"/>
          <w:szCs w:val="24"/>
          <w:lang w:val="en-US" w:eastAsia="zh-CN"/>
        </w:rPr>
        <w:t>本题流水线的处理数据是非连续流入的，因此，不能使用连续流水的公式直接计算，可通过时空图来计算。时空图如下图所示。</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drawing>
          <wp:anchor distT="0" distB="0" distL="114300" distR="114300" simplePos="0" relativeHeight="251659264" behindDoc="0" locked="0" layoutInCell="1" allowOverlap="1">
            <wp:simplePos x="0" y="0"/>
            <wp:positionH relativeFrom="column">
              <wp:posOffset>-124460</wp:posOffset>
            </wp:positionH>
            <wp:positionV relativeFrom="paragraph">
              <wp:posOffset>55880</wp:posOffset>
            </wp:positionV>
            <wp:extent cx="4486910" cy="1228090"/>
            <wp:effectExtent l="0" t="0" r="8890" b="10160"/>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0"/>
                    <a:stretch>
                      <a:fillRect/>
                    </a:stretch>
                  </pic:blipFill>
                  <pic:spPr>
                    <a:xfrm>
                      <a:off x="0" y="0"/>
                      <a:ext cx="4486910" cy="1228090"/>
                    </a:xfrm>
                    <a:prstGeom prst="rect">
                      <a:avLst/>
                    </a:prstGeom>
                    <a:noFill/>
                    <a:ln>
                      <a:noFill/>
                    </a:ln>
                  </pic:spPr>
                </pic:pic>
              </a:graphicData>
            </a:graphic>
          </wp:anchor>
        </w:drawing>
      </w:r>
    </w:p>
    <w:p>
      <w:pPr>
        <w:keepNext w:val="0"/>
        <w:keepLines w:val="0"/>
        <w:pageBreakBefore w:val="0"/>
        <w:kinsoku/>
        <w:wordWrap/>
        <w:overflowPunct/>
        <w:topLinePunct w:val="0"/>
        <w:bidi w:val="0"/>
        <w:spacing w:line="36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exact"/>
        <w:ind w:left="0" w:hanging="1680" w:hangingChars="700"/>
        <w:jc w:val="both"/>
        <w:textAlignment w:val="auto"/>
        <w:rPr>
          <w:rFonts w:hint="eastAsia" w:ascii="宋体" w:hAnsi="宋体" w:eastAsia="宋体" w:cs="宋体"/>
          <w:b w:val="0"/>
          <w:bCs w:val="0"/>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exact"/>
        <w:ind w:left="0" w:hanging="1680" w:hangingChars="700"/>
        <w:jc w:val="both"/>
        <w:textAlignment w:val="auto"/>
        <w:rPr>
          <w:rFonts w:hint="eastAsia" w:ascii="宋体" w:hAnsi="宋体" w:eastAsia="宋体" w:cs="宋体"/>
          <w:b w:val="0"/>
          <w:bCs w:val="0"/>
          <w:color w:val="auto"/>
          <w:sz w:val="24"/>
          <w:szCs w:val="24"/>
          <w:lang w:eastAsia="zh-CN"/>
        </w:rPr>
      </w:pPr>
    </w:p>
    <w:p>
      <w:pPr>
        <w:keepNext w:val="0"/>
        <w:keepLines w:val="0"/>
        <w:pageBreakBefore w:val="0"/>
        <w:kinsoku/>
        <w:wordWrap/>
        <w:overflowPunct/>
        <w:topLinePunct w:val="0"/>
        <w:bidi w:val="0"/>
        <w:spacing w:line="360" w:lineRule="exact"/>
        <w:textAlignment w:val="auto"/>
        <w:rPr>
          <w:rFonts w:hint="eastAsia" w:ascii="宋体" w:hAnsi="宋体" w:eastAsia="宋体" w:cs="宋体"/>
          <w:b w:val="0"/>
          <w:bCs w:val="0"/>
          <w:color w:val="auto"/>
          <w:sz w:val="24"/>
          <w:szCs w:val="24"/>
          <w:lang w:eastAsia="zh-CN"/>
        </w:rPr>
      </w:pPr>
      <w:r>
        <w:rPr>
          <w:rFonts w:hint="eastAsia" w:ascii="宋体" w:hAnsi="宋体" w:cs="宋体"/>
          <w:color w:val="auto"/>
          <w:sz w:val="24"/>
          <w:szCs w:val="24"/>
          <w:lang w:val="en-US" w:eastAsia="zh-CN"/>
        </w:rPr>
        <w:t>流水线以15∆t为一个重复周期，因此，可按15∆t来计算流水线的实际吞吐率、加速比和效率分别为：</w:t>
      </w:r>
    </w:p>
    <w:p>
      <w:pPr>
        <w:keepNext w:val="0"/>
        <w:keepLines w:val="0"/>
        <w:pageBreakBefore w:val="0"/>
        <w:widowControl/>
        <w:kinsoku/>
        <w:wordWrap/>
        <w:overflowPunct/>
        <w:topLinePunct w:val="0"/>
        <w:autoSpaceDE/>
        <w:autoSpaceDN/>
        <w:bidi w:val="0"/>
        <w:adjustRightInd/>
        <w:snapToGrid/>
        <w:spacing w:before="313" w:beforeLines="100" w:after="157" w:afterLines="50" w:line="360" w:lineRule="exact"/>
        <w:ind w:left="0" w:hanging="1680" w:hangingChars="700"/>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position w:val="-24"/>
          <w:sz w:val="24"/>
          <w:szCs w:val="24"/>
          <w:lang w:eastAsia="zh-CN"/>
        </w:rPr>
        <w:object>
          <v:shape id="_x0000_i1027" o:spt="75" type="#_x0000_t75" style="height:31pt;width:105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p>
    <w:p>
      <w:pPr>
        <w:keepNext w:val="0"/>
        <w:keepLines w:val="0"/>
        <w:pageBreakBefore w:val="0"/>
        <w:widowControl/>
        <w:kinsoku/>
        <w:wordWrap/>
        <w:overflowPunct/>
        <w:topLinePunct w:val="0"/>
        <w:autoSpaceDE/>
        <w:autoSpaceDN/>
        <w:bidi w:val="0"/>
        <w:adjustRightInd/>
        <w:snapToGrid/>
        <w:spacing w:before="313" w:beforeLines="100" w:after="157" w:afterLines="50" w:line="360" w:lineRule="exact"/>
        <w:ind w:left="0" w:hanging="1680" w:hangingChars="700"/>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position w:val="-30"/>
          <w:sz w:val="24"/>
          <w:szCs w:val="24"/>
          <w:lang w:eastAsia="zh-CN"/>
        </w:rPr>
        <w:object>
          <v:shape id="_x0000_i1028" o:spt="75" type="#_x0000_t75" style="height:34pt;width:119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3">
            <o:LockedField>false</o:LockedField>
          </o:OLEObject>
        </w:object>
      </w:r>
    </w:p>
    <w:p>
      <w:pPr>
        <w:keepNext w:val="0"/>
        <w:keepLines w:val="0"/>
        <w:pageBreakBefore w:val="0"/>
        <w:widowControl/>
        <w:kinsoku/>
        <w:wordWrap/>
        <w:overflowPunct/>
        <w:topLinePunct w:val="0"/>
        <w:autoSpaceDE/>
        <w:autoSpaceDN/>
        <w:bidi w:val="0"/>
        <w:adjustRightInd/>
        <w:snapToGrid/>
        <w:spacing w:before="313" w:beforeLines="100" w:after="157" w:afterLines="50" w:line="360" w:lineRule="exact"/>
        <w:ind w:left="0" w:hanging="1680" w:hangingChars="700"/>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position w:val="-24"/>
          <w:sz w:val="24"/>
          <w:szCs w:val="24"/>
          <w:lang w:eastAsia="zh-CN"/>
        </w:rPr>
        <w:object>
          <v:shape id="_x0000_i1029" o:spt="75" type="#_x0000_t75" style="height:31pt;width:96.95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（温馨提示：照抄答案，没有加入自己的答案，一律</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p>
      <w:pPr>
        <w:keepNext w:val="0"/>
        <w:keepLines w:val="0"/>
        <w:pageBreakBefore w:val="0"/>
        <w:kinsoku/>
        <w:wordWrap/>
        <w:overflowPunct/>
        <w:topLinePunct w:val="0"/>
        <w:bidi w:val="0"/>
        <w:adjustRightInd w:val="0"/>
        <w:snapToGrid w:val="0"/>
        <w:spacing w:line="360" w:lineRule="exact"/>
        <w:textAlignment w:val="auto"/>
        <w:rPr>
          <w:rFonts w:hint="eastAsia" w:ascii="宋体" w:hAnsi="宋体" w:eastAsia="宋体" w:cs="宋体"/>
          <w:color w:val="auto"/>
          <w:sz w:val="24"/>
          <w:szCs w:val="24"/>
          <w:lang w:eastAsia="zh-CN"/>
        </w:rPr>
      </w:pPr>
    </w:p>
    <w:p>
      <w:pPr>
        <w:numPr>
          <w:ilvl w:val="0"/>
          <w:numId w:val="0"/>
        </w:numPr>
        <w:tabs>
          <w:tab w:val="left" w:pos="0"/>
        </w:tabs>
        <w:ind w:leftChars="0"/>
        <w:rPr>
          <w:rFonts w:hint="eastAsia" w:ascii="宋体" w:hAnsi="宋体" w:cs="宋体"/>
          <w:bCs/>
          <w:sz w:val="24"/>
        </w:rPr>
      </w:pPr>
      <w:r>
        <w:rPr>
          <w:rFonts w:hint="eastAsia" w:ascii="宋体" w:hAnsi="宋体" w:cs="宋体"/>
          <w:bCs/>
          <w:sz w:val="24"/>
          <w:lang w:val="en-US" w:eastAsia="zh-CN"/>
        </w:rPr>
        <w:t>5.</w:t>
      </w:r>
      <w:r>
        <w:rPr>
          <w:rFonts w:hint="eastAsia" w:ascii="宋体" w:hAnsi="宋体" w:cs="宋体"/>
          <w:bCs/>
          <w:sz w:val="24"/>
        </w:rPr>
        <w:t>一个有快表和慢表的页式虚拟存储器，最多有64个用户，每个用户最多要用1024个页面，每页4K字节，主存容量8M字节。</w:t>
      </w:r>
    </w:p>
    <w:p>
      <w:pPr>
        <w:rPr>
          <w:rFonts w:hint="eastAsia" w:ascii="宋体" w:hAnsi="宋体" w:cs="宋体"/>
          <w:bCs/>
          <w:sz w:val="24"/>
        </w:rPr>
      </w:pPr>
      <w:r>
        <w:rPr>
          <w:rFonts w:hint="eastAsia" w:ascii="宋体" w:hAnsi="宋体" w:cs="宋体"/>
          <w:bCs/>
          <w:sz w:val="24"/>
        </w:rPr>
        <w:t>（1）写出多用户虚地址的格式，并标出各字段的长度。</w:t>
      </w:r>
    </w:p>
    <w:p>
      <w:pPr>
        <w:rPr>
          <w:rFonts w:hint="eastAsia" w:ascii="宋体" w:hAnsi="宋体" w:cs="宋体"/>
          <w:bCs/>
          <w:sz w:val="24"/>
        </w:rPr>
      </w:pPr>
      <w:r>
        <w:rPr>
          <w:rFonts w:hint="eastAsia" w:ascii="宋体" w:hAnsi="宋体" w:cs="宋体"/>
          <w:bCs/>
          <w:sz w:val="24"/>
        </w:rPr>
        <w:t>（2）写出主存地址的格式，并标出各字段的长度。</w:t>
      </w:r>
    </w:p>
    <w:p>
      <w:pPr>
        <w:rPr>
          <w:rFonts w:hint="eastAsia" w:ascii="宋体" w:hAnsi="宋体" w:cs="宋体"/>
          <w:bCs/>
          <w:sz w:val="24"/>
        </w:rPr>
      </w:pPr>
      <w:r>
        <w:rPr>
          <w:rFonts w:hint="eastAsia" w:ascii="宋体" w:hAnsi="宋体" w:cs="宋体"/>
          <w:bCs/>
          <w:sz w:val="24"/>
        </w:rPr>
        <w:t>（3）快表的字长为多少位？分几个字段？各字段的长度为多少位？</w:t>
      </w:r>
    </w:p>
    <w:p>
      <w:pPr>
        <w:rPr>
          <w:rFonts w:hint="eastAsia" w:ascii="仿宋_GB2312" w:eastAsia="仿宋_GB2312"/>
          <w:bCs/>
          <w:sz w:val="24"/>
        </w:rPr>
      </w:pPr>
      <w:r>
        <w:rPr>
          <w:rFonts w:hint="eastAsia" w:ascii="宋体" w:hAnsi="宋体" w:cs="宋体"/>
          <w:bCs/>
          <w:sz w:val="24"/>
        </w:rPr>
        <w:t>（4）慢表的容量是多少个存储字？每个存储字的长度为多少位？</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答：用户号：64＝26，虚页号：1024＝210，页内地址：4K＝212，主存页数：8M/4K＝211</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（1）多用户虚地址：</w:t>
      </w:r>
    </w:p>
    <w:p>
      <w:pPr>
        <w:numPr>
          <w:ilvl w:val="0"/>
          <w:numId w:val="0"/>
        </w:numPr>
        <w:tabs>
          <w:tab w:val="left" w:pos="0"/>
        </w:tabs>
        <w:ind w:leftChars="0" w:firstLine="720" w:firstLineChars="300"/>
        <w:rPr>
          <w:rFonts w:hint="eastAsia" w:ascii="宋体" w:hAnsi="宋体" w:cs="宋体"/>
          <w:bCs/>
          <w:sz w:val="24"/>
          <w:lang w:eastAsia="zh-CN"/>
        </w:rPr>
      </w:pPr>
      <w:r>
        <w:rPr>
          <w:rFonts w:hint="eastAsia" w:ascii="宋体" w:hAnsi="宋体" w:cs="宋体"/>
          <w:bCs/>
          <w:sz w:val="24"/>
          <w:lang w:eastAsia="zh-CN"/>
        </w:rPr>
        <w:t>用户号（6位）＋虚页号（10位）＋页内地址（12位）   共28位</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（2）主存地址：</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 xml:space="preserve">      主存实页号（11位）＋页内地址（12位）     共23位</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（3）快表字长27位；分3个字段：用户号6位，虚页号10位，实页号11位</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（4）慢表容量为2（6+10），每个存储字长为：主存页号＋1＝12位</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（温馨提示：照抄答案，没有加入自己的答案，一律</w:t>
      </w:r>
      <w:r>
        <w:rPr>
          <w:rFonts w:hint="eastAsia" w:ascii="宋体" w:hAnsi="宋体" w:cs="宋体"/>
          <w:bCs/>
          <w:sz w:val="24"/>
          <w:lang w:val="en-US" w:eastAsia="zh-CN"/>
        </w:rPr>
        <w:t>0</w:t>
      </w:r>
      <w:r>
        <w:rPr>
          <w:rFonts w:hint="eastAsia" w:ascii="宋体" w:hAnsi="宋体" w:cs="宋体"/>
          <w:bCs/>
          <w:sz w:val="24"/>
          <w:lang w:eastAsia="zh-CN"/>
        </w:rPr>
        <w:t>分。）</w:t>
      </w:r>
    </w:p>
    <w:p>
      <w:pPr>
        <w:numPr>
          <w:ilvl w:val="0"/>
          <w:numId w:val="0"/>
        </w:numPr>
        <w:tabs>
          <w:tab w:val="left" w:pos="0"/>
        </w:tabs>
        <w:ind w:leftChars="0"/>
        <w:rPr>
          <w:rFonts w:hint="eastAsia" w:ascii="宋体" w:hAnsi="宋体" w:cs="宋体"/>
          <w:bCs/>
          <w:sz w:val="24"/>
          <w:lang w:eastAsia="zh-CN"/>
        </w:rPr>
      </w:pP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6.假设一台模型计算机共有10种不同的操作码，如果采用固定长操作码需要4位。已知各种操作码在程序中出现的概率如下表所示，计算采用Huffman编码法的操作码平均长度，并计算固定长操作码和Huffman操作码的信息冗余量（假设最短平均长度H＝3.1位）。</w:t>
      </w:r>
    </w:p>
    <w:tbl>
      <w:tblPr>
        <w:tblStyle w:val="5"/>
        <w:tblW w:w="0" w:type="auto"/>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30"/>
        <w:gridCol w:w="2130"/>
        <w:gridCol w:w="2130"/>
        <w:gridCol w:w="21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3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指令序号</w:t>
            </w:r>
          </w:p>
        </w:tc>
        <w:tc>
          <w:tcPr>
            <w:tcW w:w="2130" w:type="dxa"/>
            <w:tcBorders>
              <w:top w:val="single" w:color="000000" w:sz="6" w:space="0"/>
              <w:left w:val="nil"/>
              <w:bottom w:val="single" w:color="000000" w:sz="6" w:space="0"/>
              <w:right w:val="double" w:color="000000" w:sz="4"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指令使用频度Pi</w:t>
            </w:r>
          </w:p>
        </w:tc>
        <w:tc>
          <w:tcPr>
            <w:tcW w:w="2130" w:type="dxa"/>
            <w:tcBorders>
              <w:top w:val="single" w:color="000000" w:sz="6" w:space="0"/>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指令序号</w:t>
            </w:r>
          </w:p>
        </w:tc>
        <w:tc>
          <w:tcPr>
            <w:tcW w:w="2130" w:type="dxa"/>
            <w:tcBorders>
              <w:top w:val="single" w:color="000000" w:sz="6" w:space="0"/>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指令使用频度Pi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30" w:type="dxa"/>
            <w:tcBorders>
              <w:top w:val="nil"/>
              <w:left w:val="single" w:color="000000" w:sz="6" w:space="0"/>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I1</w:t>
            </w:r>
          </w:p>
        </w:tc>
        <w:tc>
          <w:tcPr>
            <w:tcW w:w="2130" w:type="dxa"/>
            <w:tcBorders>
              <w:top w:val="nil"/>
              <w:left w:val="nil"/>
              <w:bottom w:val="single" w:color="000000" w:sz="6" w:space="0"/>
              <w:right w:val="double" w:color="000000" w:sz="4"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0.17</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I6</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30" w:type="dxa"/>
            <w:tcBorders>
              <w:top w:val="nil"/>
              <w:left w:val="single" w:color="000000" w:sz="6" w:space="0"/>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I2</w:t>
            </w:r>
          </w:p>
        </w:tc>
        <w:tc>
          <w:tcPr>
            <w:tcW w:w="2130" w:type="dxa"/>
            <w:tcBorders>
              <w:top w:val="nil"/>
              <w:left w:val="nil"/>
              <w:bottom w:val="single" w:color="000000" w:sz="6" w:space="0"/>
              <w:right w:val="double" w:color="000000" w:sz="4"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0.15</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I7</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30" w:type="dxa"/>
            <w:tcBorders>
              <w:top w:val="nil"/>
              <w:left w:val="single" w:color="000000" w:sz="6" w:space="0"/>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I3</w:t>
            </w:r>
          </w:p>
        </w:tc>
        <w:tc>
          <w:tcPr>
            <w:tcW w:w="2130" w:type="dxa"/>
            <w:tcBorders>
              <w:top w:val="nil"/>
              <w:left w:val="nil"/>
              <w:bottom w:val="single" w:color="000000" w:sz="6" w:space="0"/>
              <w:right w:val="double" w:color="000000" w:sz="4"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0.15</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I8</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0.07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30" w:type="dxa"/>
            <w:tcBorders>
              <w:top w:val="nil"/>
              <w:left w:val="single" w:color="000000" w:sz="6" w:space="0"/>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I4</w:t>
            </w:r>
          </w:p>
        </w:tc>
        <w:tc>
          <w:tcPr>
            <w:tcW w:w="2130" w:type="dxa"/>
            <w:tcBorders>
              <w:top w:val="nil"/>
              <w:left w:val="nil"/>
              <w:bottom w:val="single" w:color="000000" w:sz="6" w:space="0"/>
              <w:right w:val="double" w:color="000000" w:sz="4"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0.13</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I9</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30" w:type="dxa"/>
            <w:tcBorders>
              <w:top w:val="nil"/>
              <w:left w:val="single" w:color="000000" w:sz="6" w:space="0"/>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I5</w:t>
            </w:r>
          </w:p>
        </w:tc>
        <w:tc>
          <w:tcPr>
            <w:tcW w:w="2130" w:type="dxa"/>
            <w:tcBorders>
              <w:top w:val="nil"/>
              <w:left w:val="nil"/>
              <w:bottom w:val="single" w:color="000000" w:sz="6" w:space="0"/>
              <w:right w:val="double" w:color="000000" w:sz="4"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0.12</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I10</w:t>
            </w:r>
          </w:p>
        </w:tc>
        <w:tc>
          <w:tcPr>
            <w:tcW w:w="2130" w:type="dxa"/>
            <w:tcBorders>
              <w:top w:val="nil"/>
              <w:left w:val="nil"/>
              <w:bottom w:val="single" w:color="000000" w:sz="6" w:space="0"/>
              <w:right w:val="single" w:color="000000" w:sz="6" w:space="0"/>
            </w:tcBorders>
            <w:noWrap w:val="0"/>
            <w:tcMar>
              <w:left w:w="105" w:type="dxa"/>
              <w:right w:w="105" w:type="dxa"/>
            </w:tcMar>
            <w:vAlign w:val="top"/>
          </w:tcPr>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0.01</w:t>
            </w:r>
          </w:p>
        </w:tc>
      </w:tr>
    </w:tbl>
    <w:p>
      <w:pPr>
        <w:numPr>
          <w:ilvl w:val="0"/>
          <w:numId w:val="0"/>
        </w:numPr>
        <w:tabs>
          <w:tab w:val="left" w:pos="0"/>
        </w:tabs>
        <w:ind w:leftChars="0"/>
        <w:rPr>
          <w:rFonts w:hint="eastAsia" w:ascii="宋体" w:hAnsi="宋体" w:cs="宋体"/>
          <w:bCs/>
          <w:sz w:val="24"/>
          <w:lang w:val="en-US" w:eastAsia="zh-CN"/>
        </w:rPr>
      </w:pP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答：构造Huffman树如下：</w:t>
      </w:r>
    </w:p>
    <w:p>
      <w:pPr>
        <w:numPr>
          <w:ilvl w:val="0"/>
          <w:numId w:val="0"/>
        </w:numPr>
        <w:tabs>
          <w:tab w:val="left" w:pos="0"/>
        </w:tabs>
        <w:ind w:leftChars="0"/>
        <w:jc w:val="center"/>
      </w:pPr>
      <w:bookmarkStart w:id="2" w:name="_GoBack"/>
      <w:r>
        <w:drawing>
          <wp:inline distT="0" distB="0" distL="114300" distR="114300">
            <wp:extent cx="3409950" cy="1821815"/>
            <wp:effectExtent l="0" t="0" r="0" b="6985"/>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pic:cNvPicPr>
                  </pic:nvPicPr>
                  <pic:blipFill>
                    <a:blip r:embed="rId17"/>
                    <a:stretch>
                      <a:fillRect/>
                    </a:stretch>
                  </pic:blipFill>
                  <pic:spPr>
                    <a:xfrm>
                      <a:off x="0" y="0"/>
                      <a:ext cx="3409950" cy="1821815"/>
                    </a:xfrm>
                    <a:prstGeom prst="rect">
                      <a:avLst/>
                    </a:prstGeom>
                    <a:noFill/>
                    <a:ln>
                      <a:noFill/>
                    </a:ln>
                  </pic:spPr>
                </pic:pic>
              </a:graphicData>
            </a:graphic>
          </wp:inline>
        </w:drawing>
      </w:r>
      <w:bookmarkEnd w:id="2"/>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Huffman编码如下表</w:t>
      </w:r>
    </w:p>
    <w:p>
      <w:pPr>
        <w:numPr>
          <w:ilvl w:val="0"/>
          <w:numId w:val="0"/>
        </w:numPr>
        <w:tabs>
          <w:tab w:val="left" w:pos="0"/>
        </w:tabs>
        <w:ind w:leftChars="0"/>
        <w:jc w:val="center"/>
      </w:pPr>
      <w:r>
        <w:drawing>
          <wp:inline distT="0" distB="0" distL="114300" distR="114300">
            <wp:extent cx="3783330" cy="1833880"/>
            <wp:effectExtent l="0" t="0" r="7620" b="13970"/>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pic:cNvPicPr>
                      <a:picLocks noChangeAspect="1"/>
                    </pic:cNvPicPr>
                  </pic:nvPicPr>
                  <pic:blipFill>
                    <a:blip r:embed="rId18"/>
                    <a:stretch>
                      <a:fillRect/>
                    </a:stretch>
                  </pic:blipFill>
                  <pic:spPr>
                    <a:xfrm>
                      <a:off x="0" y="0"/>
                      <a:ext cx="3783330" cy="1833880"/>
                    </a:xfrm>
                    <a:prstGeom prst="rect">
                      <a:avLst/>
                    </a:prstGeom>
                    <a:noFill/>
                    <a:ln>
                      <a:noFill/>
                    </a:ln>
                  </pic:spPr>
                </pic:pic>
              </a:graphicData>
            </a:graphic>
          </wp:inline>
        </w:drawing>
      </w: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Huffman编码的平均码长为：</w:t>
      </w: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冗余量=（3.15-3.10）/3.15=1.59%</w:t>
      </w: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固定码长：log210=4</w:t>
      </w: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冗余量=（4-3.10）/4=22.5%</w:t>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（温馨提示：照抄答案，没有加入自己的答案，一律</w:t>
      </w:r>
      <w:r>
        <w:rPr>
          <w:rFonts w:hint="eastAsia" w:ascii="宋体" w:hAnsi="宋体" w:cs="宋体"/>
          <w:bCs/>
          <w:sz w:val="24"/>
          <w:lang w:val="en-US" w:eastAsia="zh-CN"/>
        </w:rPr>
        <w:t>0</w:t>
      </w:r>
      <w:r>
        <w:rPr>
          <w:rFonts w:hint="eastAsia" w:ascii="宋体" w:hAnsi="宋体" w:cs="宋体"/>
          <w:bCs/>
          <w:sz w:val="24"/>
          <w:lang w:eastAsia="zh-CN"/>
        </w:rPr>
        <w:t>分。）</w:t>
      </w:r>
    </w:p>
    <w:p>
      <w:pPr>
        <w:numPr>
          <w:ilvl w:val="0"/>
          <w:numId w:val="0"/>
        </w:numPr>
        <w:tabs>
          <w:tab w:val="left" w:pos="0"/>
        </w:tabs>
        <w:ind w:leftChars="0"/>
        <w:rPr>
          <w:rFonts w:hint="eastAsia" w:ascii="宋体" w:hAnsi="宋体" w:cs="宋体"/>
          <w:bCs/>
          <w:sz w:val="24"/>
          <w:lang w:val="en-US" w:eastAsia="zh-CN"/>
        </w:rPr>
      </w:pPr>
    </w:p>
    <w:p>
      <w:pPr>
        <w:numPr>
          <w:ilvl w:val="0"/>
          <w:numId w:val="0"/>
        </w:numPr>
        <w:tabs>
          <w:tab w:val="left" w:pos="0"/>
        </w:tabs>
        <w:ind w:leftChars="0"/>
        <w:rPr>
          <w:rFonts w:hint="default" w:ascii="宋体" w:hAnsi="宋体" w:cs="宋体"/>
          <w:bCs/>
          <w:sz w:val="24"/>
          <w:lang w:val="en-US" w:eastAsia="zh-CN"/>
        </w:rPr>
      </w:pPr>
      <w:r>
        <w:rPr>
          <w:rFonts w:hint="eastAsia" w:ascii="宋体" w:hAnsi="宋体" w:cs="宋体"/>
          <w:bCs/>
          <w:sz w:val="24"/>
          <w:lang w:val="en-US" w:eastAsia="zh-CN"/>
        </w:rPr>
        <w:t>7.</w:t>
      </w:r>
      <w:r>
        <w:rPr>
          <w:rFonts w:hint="default" w:ascii="宋体" w:hAnsi="宋体" w:cs="宋体"/>
          <w:bCs/>
          <w:sz w:val="24"/>
          <w:lang w:val="en-US" w:eastAsia="zh-CN"/>
        </w:rPr>
        <w:t>若某机要求有：三地址指令4条，单地址指令192条，零地址指令16条。设指令字长为12位，每个地址码长3位。问能否以扩展操作码为其编码？</w:t>
      </w: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答:三种指令格式如下：</w:t>
      </w:r>
    </w:p>
    <w:p>
      <w:pPr>
        <w:numPr>
          <w:ilvl w:val="0"/>
          <w:numId w:val="0"/>
        </w:numPr>
        <w:tabs>
          <w:tab w:val="left" w:pos="0"/>
        </w:tabs>
        <w:ind w:leftChars="0"/>
      </w:pPr>
      <w:r>
        <w:drawing>
          <wp:inline distT="0" distB="0" distL="114300" distR="114300">
            <wp:extent cx="5225415" cy="2231390"/>
            <wp:effectExtent l="0" t="0" r="13335" b="1651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
                    <pic:cNvPicPr>
                      <a:picLocks noChangeAspect="1"/>
                    </pic:cNvPicPr>
                  </pic:nvPicPr>
                  <pic:blipFill>
                    <a:blip r:embed="rId19"/>
                    <a:stretch>
                      <a:fillRect/>
                    </a:stretch>
                  </pic:blipFill>
                  <pic:spPr>
                    <a:xfrm>
                      <a:off x="0" y="0"/>
                      <a:ext cx="5225415" cy="2231390"/>
                    </a:xfrm>
                    <a:prstGeom prst="rect">
                      <a:avLst/>
                    </a:prstGeom>
                    <a:noFill/>
                    <a:ln>
                      <a:noFill/>
                    </a:ln>
                  </pic:spPr>
                </pic:pic>
              </a:graphicData>
            </a:graphic>
          </wp:inline>
        </w:drawing>
      </w:r>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（温馨提示：照抄答案，没有加入自己的答案，一律</w:t>
      </w:r>
      <w:r>
        <w:rPr>
          <w:rFonts w:hint="eastAsia" w:ascii="宋体" w:hAnsi="宋体" w:cs="宋体"/>
          <w:bCs/>
          <w:sz w:val="24"/>
          <w:lang w:val="en-US" w:eastAsia="zh-CN"/>
        </w:rPr>
        <w:t>0</w:t>
      </w:r>
      <w:r>
        <w:rPr>
          <w:rFonts w:hint="eastAsia" w:ascii="宋体" w:hAnsi="宋体" w:cs="宋体"/>
          <w:bCs/>
          <w:sz w:val="24"/>
          <w:lang w:eastAsia="zh-CN"/>
        </w:rPr>
        <w:t>分。）</w:t>
      </w:r>
    </w:p>
    <w:p>
      <w:pPr>
        <w:numPr>
          <w:ilvl w:val="0"/>
          <w:numId w:val="0"/>
        </w:numPr>
        <w:tabs>
          <w:tab w:val="left" w:pos="0"/>
        </w:tabs>
        <w:ind w:leftChars="0"/>
        <w:rPr>
          <w:rFonts w:hint="eastAsia" w:ascii="宋体" w:hAnsi="宋体" w:cs="宋体"/>
          <w:bCs/>
          <w:sz w:val="24"/>
          <w:lang w:eastAsia="zh-CN"/>
        </w:rPr>
      </w:pPr>
    </w:p>
    <w:p>
      <w:pPr>
        <w:numPr>
          <w:ilvl w:val="0"/>
          <w:numId w:val="1"/>
        </w:numPr>
        <w:tabs>
          <w:tab w:val="left" w:pos="0"/>
          <w:tab w:val="clear" w:pos="312"/>
        </w:tabs>
        <w:ind w:left="240" w:leftChars="0" w:hanging="240" w:hangingChars="100"/>
        <w:rPr>
          <w:rFonts w:hint="eastAsia" w:ascii="宋体" w:hAnsi="宋体" w:cs="宋体"/>
          <w:bCs/>
          <w:sz w:val="24"/>
          <w:lang w:val="en-US" w:eastAsia="zh-CN"/>
        </w:rPr>
      </w:pPr>
      <w:r>
        <w:rPr>
          <w:rFonts w:hint="eastAsia" w:ascii="宋体" w:hAnsi="宋体" w:cs="宋体"/>
          <w:bCs/>
          <w:sz w:val="24"/>
          <w:lang w:val="en-US" w:eastAsia="zh-CN"/>
        </w:rPr>
        <w:t>假设将某系统的某一部件的处理速度加快到10倍，但该部件的原处理时间仅为整个运行时间的40%，则采用加快措施后能使整个系统的性能提高多少？</w:t>
      </w:r>
    </w:p>
    <w:p>
      <w:pPr>
        <w:numPr>
          <w:ilvl w:val="0"/>
          <w:numId w:val="0"/>
        </w:numPr>
        <w:tabs>
          <w:tab w:val="left" w:pos="0"/>
        </w:tabs>
        <w:ind w:leftChars="0"/>
        <w:rPr>
          <w:rFonts w:hint="eastAsia" w:ascii="宋体" w:hAnsi="宋体" w:cs="宋体"/>
          <w:bCs/>
          <w:sz w:val="24"/>
          <w:lang w:val="en-US" w:eastAsia="zh-CN"/>
        </w:rPr>
      </w:pPr>
      <w:r>
        <w:rPr>
          <w:rFonts w:hint="eastAsia" w:ascii="宋体" w:hAnsi="宋体" w:cs="宋体"/>
          <w:bCs/>
          <w:sz w:val="24"/>
          <w:lang w:val="en-US" w:eastAsia="zh-CN"/>
        </w:rPr>
        <w:t>答：由题意可知f</w:t>
      </w:r>
      <w:r>
        <w:rPr>
          <w:rFonts w:hint="eastAsia" w:ascii="宋体" w:hAnsi="宋体" w:cs="宋体"/>
          <w:bCs/>
          <w:sz w:val="24"/>
          <w:vertAlign w:val="subscript"/>
          <w:lang w:val="en-US" w:eastAsia="zh-CN"/>
        </w:rPr>
        <w:t>e</w:t>
      </w:r>
      <w:r>
        <w:rPr>
          <w:rFonts w:hint="eastAsia" w:ascii="宋体" w:hAnsi="宋体" w:cs="宋体"/>
          <w:bCs/>
          <w:sz w:val="24"/>
          <w:lang w:val="en-US" w:eastAsia="zh-CN"/>
        </w:rPr>
        <w:t>=0.4,r</w:t>
      </w:r>
      <w:r>
        <w:rPr>
          <w:rFonts w:hint="eastAsia" w:ascii="宋体" w:hAnsi="宋体" w:cs="宋体"/>
          <w:bCs/>
          <w:sz w:val="24"/>
          <w:vertAlign w:val="subscript"/>
          <w:lang w:val="en-US" w:eastAsia="zh-CN"/>
        </w:rPr>
        <w:t>e</w:t>
      </w:r>
      <w:r>
        <w:rPr>
          <w:rFonts w:hint="eastAsia" w:ascii="宋体" w:hAnsi="宋体" w:cs="宋体"/>
          <w:bCs/>
          <w:sz w:val="24"/>
          <w:lang w:val="en-US" w:eastAsia="zh-CN"/>
        </w:rPr>
        <w:t>=10,根据Amdahl定律</w:t>
      </w:r>
    </w:p>
    <w:p>
      <w:pPr>
        <w:numPr>
          <w:ilvl w:val="0"/>
          <w:numId w:val="0"/>
        </w:numPr>
        <w:tabs>
          <w:tab w:val="left" w:pos="0"/>
        </w:tabs>
        <w:ind w:leftChars="0"/>
        <w:rPr>
          <w:rFonts w:hint="default" w:ascii="宋体" w:hAnsi="宋体" w:eastAsia="宋体" w:cs="宋体"/>
          <w:bCs/>
          <w:sz w:val="24"/>
          <w:lang w:val="en-US" w:eastAsia="zh-CN"/>
        </w:rPr>
      </w:pPr>
      <m:oMathPara>
        <m:oMath>
          <m:sSub>
            <m:sSubPr>
              <m:ctrlPr>
                <w:rPr>
                  <w:rFonts w:ascii="Cambria Math" w:hAnsi="Cambria Math" w:cs="宋体"/>
                  <w:bCs/>
                  <w:i/>
                  <w:sz w:val="24"/>
                  <w:lang w:val="en-US"/>
                </w:rPr>
              </m:ctrlPr>
            </m:sSubPr>
            <m:e>
              <m:r>
                <m:rPr/>
                <w:rPr>
                  <w:rFonts w:hint="default" w:ascii="Cambria Math" w:hAnsi="Cambria Math" w:cs="宋体"/>
                  <w:sz w:val="24"/>
                  <w:lang w:val="en-US" w:eastAsia="zh-CN"/>
                </w:rPr>
                <m:t>S</m:t>
              </m:r>
              <m:ctrlPr>
                <w:rPr>
                  <w:rFonts w:ascii="Cambria Math" w:hAnsi="Cambria Math" w:cs="宋体"/>
                  <w:bCs/>
                  <w:i/>
                  <w:sz w:val="24"/>
                  <w:lang w:val="en-US"/>
                </w:rPr>
              </m:ctrlPr>
            </m:e>
            <m:sub>
              <m:r>
                <m:rPr/>
                <w:rPr>
                  <w:rFonts w:hint="default" w:ascii="Cambria Math" w:hAnsi="Cambria Math" w:cs="宋体"/>
                  <w:sz w:val="24"/>
                  <w:lang w:val="en-US" w:eastAsia="zh-CN"/>
                </w:rPr>
                <m:t>p</m:t>
              </m:r>
              <m:ctrlPr>
                <w:rPr>
                  <w:rFonts w:ascii="Cambria Math" w:hAnsi="Cambria Math" w:cs="宋体"/>
                  <w:bCs/>
                  <w:i/>
                  <w:sz w:val="24"/>
                  <w:lang w:val="en-US"/>
                </w:rPr>
              </m:ctrlPr>
            </m:sub>
          </m:sSub>
          <m:r>
            <m:rPr/>
            <w:rPr>
              <w:rFonts w:hint="default" w:ascii="Cambria Math" w:hAnsi="Cambria Math" w:cs="宋体"/>
              <w:sz w:val="24"/>
              <w:lang w:val="en-US" w:eastAsia="zh-CN"/>
            </w:rPr>
            <m:t>=</m:t>
          </m:r>
          <m:f>
            <m:fPr>
              <m:ctrlPr>
                <w:rPr>
                  <w:rFonts w:hint="default" w:ascii="Cambria Math" w:hAnsi="Cambria Math" w:cs="宋体"/>
                  <w:bCs/>
                  <w:i/>
                  <w:sz w:val="24"/>
                  <w:lang w:val="en-US" w:eastAsia="zh-CN"/>
                </w:rPr>
              </m:ctrlPr>
            </m:fPr>
            <m:num>
              <m:sSub>
                <m:sSubPr>
                  <m:ctrlPr>
                    <w:rPr>
                      <w:rFonts w:hint="default" w:ascii="Cambria Math" w:hAnsi="Cambria Math" w:cs="宋体"/>
                      <w:bCs/>
                      <w:i/>
                      <w:sz w:val="24"/>
                      <w:lang w:val="en-US" w:eastAsia="zh-CN"/>
                    </w:rPr>
                  </m:ctrlPr>
                </m:sSubPr>
                <m:e>
                  <m:r>
                    <m:rPr/>
                    <w:rPr>
                      <w:rFonts w:hint="default" w:ascii="Cambria Math" w:hAnsi="Cambria Math" w:cs="宋体"/>
                      <w:sz w:val="24"/>
                      <w:lang w:val="en-US" w:eastAsia="zh-CN"/>
                    </w:rPr>
                    <m:t>T</m:t>
                  </m:r>
                  <m:ctrlPr>
                    <w:rPr>
                      <w:rFonts w:hint="default" w:ascii="Cambria Math" w:hAnsi="Cambria Math" w:cs="宋体"/>
                      <w:bCs/>
                      <w:i/>
                      <w:sz w:val="24"/>
                      <w:lang w:val="en-US" w:eastAsia="zh-CN"/>
                    </w:rPr>
                  </m:ctrlPr>
                </m:e>
                <m:sub>
                  <m:r>
                    <m:rPr/>
                    <w:rPr>
                      <w:rFonts w:hint="default" w:ascii="Cambria Math" w:hAnsi="Cambria Math" w:cs="宋体"/>
                      <w:sz w:val="24"/>
                      <w:lang w:val="en-US" w:eastAsia="zh-CN"/>
                    </w:rPr>
                    <m:t>e</m:t>
                  </m:r>
                  <m:ctrlPr>
                    <w:rPr>
                      <w:rFonts w:hint="default" w:ascii="Cambria Math" w:hAnsi="Cambria Math" w:cs="宋体"/>
                      <w:bCs/>
                      <w:i/>
                      <w:sz w:val="24"/>
                      <w:lang w:val="en-US" w:eastAsia="zh-CN"/>
                    </w:rPr>
                  </m:ctrlPr>
                </m:sub>
              </m:sSub>
              <m:ctrlPr>
                <w:rPr>
                  <w:rFonts w:hint="default" w:ascii="Cambria Math" w:hAnsi="Cambria Math" w:cs="宋体"/>
                  <w:bCs/>
                  <w:i/>
                  <w:sz w:val="24"/>
                  <w:lang w:val="en-US" w:eastAsia="zh-CN"/>
                </w:rPr>
              </m:ctrlPr>
            </m:num>
            <m:den>
              <m:sSub>
                <m:sSubPr>
                  <m:ctrlPr>
                    <w:rPr>
                      <w:rFonts w:hint="default" w:ascii="Cambria Math" w:hAnsi="Cambria Math" w:cs="宋体"/>
                      <w:bCs/>
                      <w:i/>
                      <w:sz w:val="24"/>
                      <w:lang w:val="en-US" w:eastAsia="zh-CN"/>
                    </w:rPr>
                  </m:ctrlPr>
                </m:sSubPr>
                <m:e>
                  <m:r>
                    <m:rPr/>
                    <w:rPr>
                      <w:rFonts w:hint="default" w:ascii="Cambria Math" w:hAnsi="Cambria Math" w:cs="宋体"/>
                      <w:sz w:val="24"/>
                      <w:lang w:val="en-US" w:eastAsia="zh-CN"/>
                    </w:rPr>
                    <m:t>T</m:t>
                  </m:r>
                  <m:ctrlPr>
                    <w:rPr>
                      <w:rFonts w:hint="default" w:ascii="Cambria Math" w:hAnsi="Cambria Math" w:cs="宋体"/>
                      <w:bCs/>
                      <w:i/>
                      <w:sz w:val="24"/>
                      <w:lang w:val="en-US" w:eastAsia="zh-CN"/>
                    </w:rPr>
                  </m:ctrlPr>
                </m:e>
                <m:sub>
                  <m:r>
                    <m:rPr/>
                    <w:rPr>
                      <w:rFonts w:hint="default" w:ascii="Cambria Math" w:hAnsi="Cambria Math" w:cs="宋体"/>
                      <w:sz w:val="24"/>
                      <w:lang w:val="en-US" w:eastAsia="zh-CN"/>
                    </w:rPr>
                    <m:t>o</m:t>
                  </m:r>
                  <m:ctrlPr>
                    <w:rPr>
                      <w:rFonts w:hint="default" w:ascii="Cambria Math" w:hAnsi="Cambria Math" w:cs="宋体"/>
                      <w:bCs/>
                      <w:i/>
                      <w:sz w:val="24"/>
                      <w:lang w:val="en-US" w:eastAsia="zh-CN"/>
                    </w:rPr>
                  </m:ctrlPr>
                </m:sub>
              </m:sSub>
              <m:ctrlPr>
                <w:rPr>
                  <w:rFonts w:hint="default" w:ascii="Cambria Math" w:hAnsi="Cambria Math" w:cs="宋体"/>
                  <w:bCs/>
                  <w:i/>
                  <w:sz w:val="24"/>
                  <w:lang w:val="en-US" w:eastAsia="zh-CN"/>
                </w:rPr>
              </m:ctrlPr>
            </m:den>
          </m:f>
          <m:r>
            <m:rPr/>
            <w:rPr>
              <w:rFonts w:hint="default" w:ascii="Cambria Math" w:hAnsi="Cambria Math" w:cs="宋体"/>
              <w:sz w:val="24"/>
              <w:lang w:val="en-US" w:eastAsia="zh-CN"/>
            </w:rPr>
            <m:t>=</m:t>
          </m:r>
          <m:f>
            <m:fPr>
              <m:ctrlPr>
                <w:rPr>
                  <w:rFonts w:hint="default" w:ascii="Cambria Math" w:hAnsi="Cambria Math" w:cs="宋体"/>
                  <w:bCs/>
                  <w:i/>
                  <w:sz w:val="24"/>
                  <w:lang w:val="en-US" w:eastAsia="zh-CN"/>
                </w:rPr>
              </m:ctrlPr>
            </m:fPr>
            <m:num>
              <m:r>
                <m:rPr/>
                <w:rPr>
                  <w:rFonts w:hint="default" w:ascii="Cambria Math" w:hAnsi="Cambria Math" w:cs="宋体"/>
                  <w:sz w:val="24"/>
                  <w:lang w:val="en-US" w:eastAsia="zh-CN"/>
                </w:rPr>
                <m:t>1</m:t>
              </m:r>
              <m:ctrlPr>
                <w:rPr>
                  <w:rFonts w:hint="default" w:ascii="Cambria Math" w:hAnsi="Cambria Math" w:cs="宋体"/>
                  <w:bCs/>
                  <w:i/>
                  <w:sz w:val="24"/>
                  <w:lang w:val="en-US" w:eastAsia="zh-CN"/>
                </w:rPr>
              </m:ctrlPr>
            </m:num>
            <m:den>
              <m:r>
                <m:rPr/>
                <w:rPr>
                  <w:rFonts w:hint="default" w:ascii="Cambria Math" w:hAnsi="Cambria Math" w:cs="宋体"/>
                  <w:sz w:val="24"/>
                  <w:lang w:val="en-US" w:eastAsia="zh-CN"/>
                </w:rPr>
                <m:t>(1−0.4)+0.4/10</m:t>
              </m:r>
              <m:ctrlPr>
                <w:rPr>
                  <w:rFonts w:hint="default" w:ascii="Cambria Math" w:hAnsi="Cambria Math" w:cs="宋体"/>
                  <w:bCs/>
                  <w:i/>
                  <w:sz w:val="24"/>
                  <w:lang w:val="en-US" w:eastAsia="zh-CN"/>
                </w:rPr>
              </m:ctrlPr>
            </m:den>
          </m:f>
          <m:r>
            <m:rPr/>
            <w:rPr>
              <w:rFonts w:hint="default" w:ascii="Cambria Math" w:hAnsi="Cambria Math" w:cs="宋体"/>
              <w:sz w:val="24"/>
              <w:lang w:val="en-US" w:eastAsia="zh-CN"/>
            </w:rPr>
            <m:t>=</m:t>
          </m:r>
          <m:f>
            <m:fPr>
              <m:ctrlPr>
                <w:rPr>
                  <w:rFonts w:hint="default" w:ascii="Cambria Math" w:hAnsi="Cambria Math" w:cs="宋体"/>
                  <w:bCs/>
                  <w:i/>
                  <w:sz w:val="24"/>
                  <w:lang w:val="en-US" w:eastAsia="zh-CN"/>
                </w:rPr>
              </m:ctrlPr>
            </m:fPr>
            <m:num>
              <m:r>
                <m:rPr/>
                <w:rPr>
                  <w:rFonts w:hint="default" w:ascii="Cambria Math" w:hAnsi="Cambria Math" w:cs="宋体"/>
                  <w:sz w:val="24"/>
                  <w:lang w:val="en-US" w:eastAsia="zh-CN"/>
                </w:rPr>
                <m:t>1</m:t>
              </m:r>
              <m:ctrlPr>
                <w:rPr>
                  <w:rFonts w:hint="default" w:ascii="Cambria Math" w:hAnsi="Cambria Math" w:cs="宋体"/>
                  <w:bCs/>
                  <w:i/>
                  <w:sz w:val="24"/>
                  <w:lang w:val="en-US" w:eastAsia="zh-CN"/>
                </w:rPr>
              </m:ctrlPr>
            </m:num>
            <m:den>
              <m:r>
                <m:rPr/>
                <w:rPr>
                  <w:rFonts w:hint="default" w:ascii="Cambria Math" w:hAnsi="Cambria Math" w:cs="宋体"/>
                  <w:sz w:val="24"/>
                  <w:lang w:val="en-US" w:eastAsia="zh-CN"/>
                </w:rPr>
                <m:t>0.64</m:t>
              </m:r>
              <m:ctrlPr>
                <w:rPr>
                  <w:rFonts w:hint="default" w:ascii="Cambria Math" w:hAnsi="Cambria Math" w:cs="宋体"/>
                  <w:bCs/>
                  <w:i/>
                  <w:sz w:val="24"/>
                  <w:lang w:val="en-US" w:eastAsia="zh-CN"/>
                </w:rPr>
              </m:ctrlPr>
            </m:den>
          </m:f>
          <m:r>
            <m:rPr/>
            <w:rPr>
              <w:rFonts w:hint="default" w:ascii="Cambria Math" w:hAnsi="Cambria Math" w:cs="宋体"/>
              <w:sz w:val="24"/>
              <w:lang w:val="en-US" w:eastAsia="zh-CN"/>
            </w:rPr>
            <m:t>=1.56</m:t>
          </m:r>
        </m:oMath>
      </m:oMathPara>
    </w:p>
    <w:p>
      <w:pPr>
        <w:numPr>
          <w:ilvl w:val="0"/>
          <w:numId w:val="0"/>
        </w:numPr>
        <w:tabs>
          <w:tab w:val="left" w:pos="0"/>
        </w:tabs>
        <w:ind w:leftChars="0"/>
        <w:rPr>
          <w:rFonts w:hint="eastAsia" w:ascii="宋体" w:hAnsi="宋体" w:cs="宋体"/>
          <w:bCs/>
          <w:sz w:val="24"/>
          <w:lang w:eastAsia="zh-CN"/>
        </w:rPr>
      </w:pPr>
      <w:r>
        <w:rPr>
          <w:rFonts w:hint="eastAsia" w:ascii="宋体" w:hAnsi="宋体" w:cs="宋体"/>
          <w:bCs/>
          <w:sz w:val="24"/>
          <w:lang w:eastAsia="zh-CN"/>
        </w:rPr>
        <w:t>（温馨提示：照抄答案，没有加入自己的答案，一律</w:t>
      </w:r>
      <w:r>
        <w:rPr>
          <w:rFonts w:hint="eastAsia" w:ascii="宋体" w:hAnsi="宋体" w:cs="宋体"/>
          <w:bCs/>
          <w:sz w:val="24"/>
          <w:lang w:val="en-US" w:eastAsia="zh-CN"/>
        </w:rPr>
        <w:t>0</w:t>
      </w:r>
      <w:r>
        <w:rPr>
          <w:rFonts w:hint="eastAsia" w:ascii="宋体" w:hAnsi="宋体" w:cs="宋体"/>
          <w:bCs/>
          <w:sz w:val="24"/>
          <w:lang w:eastAsia="zh-CN"/>
        </w:rPr>
        <w:t>分。）</w:t>
      </w:r>
    </w:p>
    <w:p>
      <w:pPr>
        <w:numPr>
          <w:ilvl w:val="0"/>
          <w:numId w:val="0"/>
        </w:numPr>
        <w:tabs>
          <w:tab w:val="left" w:pos="0"/>
        </w:tabs>
        <w:ind w:leftChars="-100"/>
        <w:rPr>
          <w:rFonts w:hint="eastAsia" w:ascii="宋体" w:hAnsi="宋体" w:cs="宋体"/>
          <w:bCs/>
          <w:sz w:val="24"/>
          <w:lang w:val="en-US" w:eastAsia="zh-CN"/>
        </w:rPr>
      </w:pPr>
    </w:p>
    <w:p>
      <w:pPr>
        <w:numPr>
          <w:ilvl w:val="0"/>
          <w:numId w:val="1"/>
        </w:numPr>
        <w:tabs>
          <w:tab w:val="left" w:pos="0"/>
          <w:tab w:val="clear" w:pos="312"/>
        </w:tabs>
        <w:ind w:left="240" w:leftChars="0" w:hanging="240" w:hangingChars="100"/>
        <w:rPr>
          <w:rFonts w:hint="default" w:ascii="宋体" w:hAnsi="宋体" w:cs="宋体"/>
          <w:bCs/>
          <w:sz w:val="24"/>
          <w:lang w:val="en-US" w:eastAsia="zh-CN"/>
        </w:rPr>
      </w:pPr>
      <w:r>
        <w:rPr>
          <w:rFonts w:hint="default" w:ascii="宋体" w:hAnsi="宋体" w:cs="宋体"/>
          <w:bCs/>
          <w:sz w:val="24"/>
          <w:lang w:val="en-US" w:eastAsia="zh-CN"/>
        </w:rPr>
        <w:t>互连网络例子：编号为0，1……15的16个处理器用单级互连网络连接，当互连函数分别为：（1）cube 3;(2)PM2+3;(3)shuffle;时第13号处理器各连至哪一个处理器?</w:t>
      </w:r>
    </w:p>
    <w:p>
      <w:pPr>
        <w:numPr>
          <w:ilvl w:val="0"/>
          <w:numId w:val="0"/>
        </w:numPr>
        <w:tabs>
          <w:tab w:val="left" w:pos="0"/>
        </w:tabs>
        <w:ind w:leftChars="-100"/>
        <w:rPr>
          <w:rFonts w:hint="eastAsia" w:ascii="宋体" w:hAnsi="宋体" w:cs="宋体"/>
          <w:bCs/>
          <w:sz w:val="24"/>
          <w:lang w:val="en-US" w:eastAsia="zh-CN"/>
        </w:rPr>
      </w:pPr>
      <w:r>
        <w:rPr>
          <w:rFonts w:hint="eastAsia" w:ascii="宋体" w:hAnsi="宋体" w:cs="宋体"/>
          <w:bCs/>
          <w:sz w:val="24"/>
          <w:lang w:val="en-US" w:eastAsia="zh-CN"/>
        </w:rPr>
        <w:t>答：</w:t>
      </w:r>
    </w:p>
    <w:p>
      <w:pPr>
        <w:numPr>
          <w:ilvl w:val="0"/>
          <w:numId w:val="11"/>
        </w:numPr>
        <w:tabs>
          <w:tab w:val="left" w:pos="0"/>
        </w:tabs>
        <w:ind w:leftChars="-100"/>
        <w:rPr>
          <w:rFonts w:hint="eastAsia" w:ascii="宋体" w:hAnsi="宋体" w:cs="宋体"/>
          <w:bCs/>
          <w:sz w:val="24"/>
          <w:lang w:val="en-US" w:eastAsia="zh-CN"/>
        </w:rPr>
      </w:pPr>
      <w:r>
        <w:rPr>
          <w:rFonts w:hint="eastAsia" w:ascii="宋体" w:hAnsi="宋体" w:cs="宋体"/>
          <w:bCs/>
          <w:sz w:val="24"/>
          <w:lang w:val="en-US" w:eastAsia="zh-CN"/>
        </w:rPr>
        <w:t>cube3(1101)=0101=5  </w:t>
      </w:r>
    </w:p>
    <w:p>
      <w:pPr>
        <w:numPr>
          <w:ilvl w:val="0"/>
          <w:numId w:val="11"/>
        </w:numPr>
        <w:tabs>
          <w:tab w:val="left" w:pos="0"/>
        </w:tabs>
        <w:ind w:leftChars="-100"/>
        <w:rPr>
          <w:rFonts w:hint="eastAsia" w:ascii="宋体" w:hAnsi="宋体" w:cs="宋体"/>
          <w:bCs/>
          <w:sz w:val="24"/>
          <w:lang w:val="en-US" w:eastAsia="zh-CN"/>
        </w:rPr>
      </w:pPr>
      <w:r>
        <w:rPr>
          <w:rFonts w:hint="eastAsia" w:ascii="宋体" w:hAnsi="宋体" w:cs="宋体"/>
          <w:bCs/>
          <w:sz w:val="24"/>
          <w:lang w:val="en-US" w:eastAsia="zh-CN"/>
        </w:rPr>
        <w:t>PM2+3(13)=(13+2^3)MOD16=5  </w:t>
      </w:r>
    </w:p>
    <w:p>
      <w:pPr>
        <w:numPr>
          <w:ilvl w:val="0"/>
          <w:numId w:val="0"/>
        </w:numPr>
        <w:tabs>
          <w:tab w:val="left" w:pos="0"/>
        </w:tabs>
        <w:ind w:leftChars="-100"/>
        <w:rPr>
          <w:rFonts w:hint="eastAsia" w:ascii="宋体" w:hAnsi="宋体" w:cs="宋体"/>
          <w:bCs/>
          <w:sz w:val="24"/>
          <w:lang w:val="en-US" w:eastAsia="zh-CN"/>
        </w:rPr>
      </w:pPr>
      <w:r>
        <w:rPr>
          <w:rFonts w:hint="eastAsia" w:ascii="宋体" w:hAnsi="宋体" w:cs="宋体"/>
          <w:bCs/>
          <w:sz w:val="24"/>
          <w:lang w:val="en-US" w:eastAsia="zh-CN"/>
        </w:rPr>
        <w:t>（3）3SHUFFLE(1101)=1011=11</w:t>
      </w:r>
    </w:p>
    <w:p>
      <w:pPr>
        <w:numPr>
          <w:ilvl w:val="0"/>
          <w:numId w:val="0"/>
        </w:numPr>
        <w:tabs>
          <w:tab w:val="left" w:pos="0"/>
        </w:tabs>
        <w:ind w:leftChars="-100"/>
        <w:rPr>
          <w:rFonts w:hint="eastAsia" w:ascii="宋体" w:hAnsi="宋体" w:cs="宋体"/>
          <w:bCs/>
          <w:sz w:val="24"/>
          <w:lang w:eastAsia="zh-CN"/>
        </w:rPr>
      </w:pPr>
      <w:r>
        <w:rPr>
          <w:rFonts w:hint="eastAsia" w:ascii="宋体" w:hAnsi="宋体" w:cs="宋体"/>
          <w:bCs/>
          <w:sz w:val="24"/>
          <w:lang w:eastAsia="zh-CN"/>
        </w:rPr>
        <w:t>（温馨提示：照抄答案，没有加入自己的答案，一律</w:t>
      </w:r>
      <w:r>
        <w:rPr>
          <w:rFonts w:hint="eastAsia" w:ascii="宋体" w:hAnsi="宋体" w:cs="宋体"/>
          <w:bCs/>
          <w:sz w:val="24"/>
          <w:lang w:val="en-US" w:eastAsia="zh-CN"/>
        </w:rPr>
        <w:t>0</w:t>
      </w:r>
      <w:r>
        <w:rPr>
          <w:rFonts w:hint="eastAsia" w:ascii="宋体" w:hAnsi="宋体" w:cs="宋体"/>
          <w:bCs/>
          <w:sz w:val="24"/>
          <w:lang w:eastAsia="zh-CN"/>
        </w:rPr>
        <w:t>分。）</w:t>
      </w:r>
    </w:p>
    <w:p>
      <w:pPr>
        <w:numPr>
          <w:ilvl w:val="0"/>
          <w:numId w:val="0"/>
        </w:numPr>
        <w:tabs>
          <w:tab w:val="left" w:pos="0"/>
        </w:tabs>
        <w:ind w:leftChars="-100"/>
        <w:rPr>
          <w:rFonts w:hint="default" w:ascii="宋体" w:hAnsi="宋体" w:cs="宋体"/>
          <w:bCs/>
          <w:sz w:val="24"/>
          <w:lang w:val="en-US" w:eastAsia="zh-CN"/>
        </w:rPr>
      </w:pPr>
    </w:p>
    <w:sectPr>
      <w:footerReference r:id="rId3" w:type="default"/>
      <w:pgSz w:w="11906" w:h="16838"/>
      <w:pgMar w:top="1134" w:right="1134" w:bottom="1134" w:left="1134" w:header="567" w:footer="56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8Kz6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D6B47"/>
    <w:multiLevelType w:val="singleLevel"/>
    <w:tmpl w:val="8EFD6B47"/>
    <w:lvl w:ilvl="0" w:tentative="0">
      <w:start w:val="1"/>
      <w:numFmt w:val="decimal"/>
      <w:suff w:val="nothing"/>
      <w:lvlText w:val="（%1）"/>
      <w:lvlJc w:val="left"/>
    </w:lvl>
  </w:abstractNum>
  <w:abstractNum w:abstractNumId="1">
    <w:nsid w:val="B43E82DF"/>
    <w:multiLevelType w:val="singleLevel"/>
    <w:tmpl w:val="B43E82DF"/>
    <w:lvl w:ilvl="0" w:tentative="0">
      <w:start w:val="11"/>
      <w:numFmt w:val="decimal"/>
      <w:lvlText w:val="%1."/>
      <w:lvlJc w:val="left"/>
      <w:pPr>
        <w:tabs>
          <w:tab w:val="left" w:pos="312"/>
        </w:tabs>
      </w:pPr>
    </w:lvl>
  </w:abstractNum>
  <w:abstractNum w:abstractNumId="2">
    <w:nsid w:val="D871E54E"/>
    <w:multiLevelType w:val="singleLevel"/>
    <w:tmpl w:val="D871E54E"/>
    <w:lvl w:ilvl="0" w:tentative="0">
      <w:start w:val="2"/>
      <w:numFmt w:val="decimal"/>
      <w:suff w:val="nothing"/>
      <w:lvlText w:val="（%1）"/>
      <w:lvlJc w:val="left"/>
    </w:lvl>
  </w:abstractNum>
  <w:abstractNum w:abstractNumId="3">
    <w:nsid w:val="E4C71B55"/>
    <w:multiLevelType w:val="singleLevel"/>
    <w:tmpl w:val="E4C71B55"/>
    <w:lvl w:ilvl="0" w:tentative="0">
      <w:start w:val="21"/>
      <w:numFmt w:val="decimal"/>
      <w:lvlText w:val="%1."/>
      <w:lvlJc w:val="left"/>
      <w:pPr>
        <w:tabs>
          <w:tab w:val="left" w:pos="312"/>
        </w:tabs>
      </w:pPr>
    </w:lvl>
  </w:abstractNum>
  <w:abstractNum w:abstractNumId="4">
    <w:nsid w:val="F32F5BA4"/>
    <w:multiLevelType w:val="singleLevel"/>
    <w:tmpl w:val="F32F5BA4"/>
    <w:lvl w:ilvl="0" w:tentative="0">
      <w:start w:val="2"/>
      <w:numFmt w:val="decimal"/>
      <w:suff w:val="nothing"/>
      <w:lvlText w:val="（%1）"/>
      <w:lvlJc w:val="left"/>
    </w:lvl>
  </w:abstractNum>
  <w:abstractNum w:abstractNumId="5">
    <w:nsid w:val="F461B1BE"/>
    <w:multiLevelType w:val="singleLevel"/>
    <w:tmpl w:val="F461B1BE"/>
    <w:lvl w:ilvl="0" w:tentative="0">
      <w:start w:val="10"/>
      <w:numFmt w:val="decimal"/>
      <w:suff w:val="space"/>
      <w:lvlText w:val="%1."/>
      <w:lvlJc w:val="left"/>
    </w:lvl>
  </w:abstractNum>
  <w:abstractNum w:abstractNumId="6">
    <w:nsid w:val="0884EA48"/>
    <w:multiLevelType w:val="singleLevel"/>
    <w:tmpl w:val="0884EA48"/>
    <w:lvl w:ilvl="0" w:tentative="0">
      <w:start w:val="2"/>
      <w:numFmt w:val="decimal"/>
      <w:lvlText w:val="%1."/>
      <w:lvlJc w:val="left"/>
      <w:pPr>
        <w:tabs>
          <w:tab w:val="left" w:pos="312"/>
        </w:tabs>
      </w:pPr>
    </w:lvl>
  </w:abstractNum>
  <w:abstractNum w:abstractNumId="7">
    <w:nsid w:val="1D231042"/>
    <w:multiLevelType w:val="singleLevel"/>
    <w:tmpl w:val="1D231042"/>
    <w:lvl w:ilvl="0" w:tentative="0">
      <w:start w:val="2"/>
      <w:numFmt w:val="decimal"/>
      <w:lvlText w:val="%1."/>
      <w:lvlJc w:val="left"/>
      <w:pPr>
        <w:tabs>
          <w:tab w:val="left" w:pos="312"/>
        </w:tabs>
      </w:pPr>
    </w:lvl>
  </w:abstractNum>
  <w:abstractNum w:abstractNumId="8">
    <w:nsid w:val="367FFDE6"/>
    <w:multiLevelType w:val="singleLevel"/>
    <w:tmpl w:val="367FFDE6"/>
    <w:lvl w:ilvl="0" w:tentative="0">
      <w:start w:val="15"/>
      <w:numFmt w:val="decimal"/>
      <w:lvlText w:val="%1."/>
      <w:lvlJc w:val="left"/>
      <w:pPr>
        <w:tabs>
          <w:tab w:val="left" w:pos="312"/>
        </w:tabs>
      </w:pPr>
    </w:lvl>
  </w:abstractNum>
  <w:abstractNum w:abstractNumId="9">
    <w:nsid w:val="5ABC634B"/>
    <w:multiLevelType w:val="singleLevel"/>
    <w:tmpl w:val="5ABC634B"/>
    <w:lvl w:ilvl="0" w:tentative="0">
      <w:start w:val="2"/>
      <w:numFmt w:val="chineseCounting"/>
      <w:suff w:val="nothing"/>
      <w:lvlText w:val="%1、"/>
      <w:lvlJc w:val="left"/>
    </w:lvl>
  </w:abstractNum>
  <w:abstractNum w:abstractNumId="10">
    <w:nsid w:val="7EA30726"/>
    <w:multiLevelType w:val="multilevel"/>
    <w:tmpl w:val="7EA30726"/>
    <w:lvl w:ilvl="0" w:tentative="0">
      <w:start w:val="1"/>
      <w:numFmt w:val="decimal"/>
      <w:lvlText w:val="%1."/>
      <w:lvlJc w:val="left"/>
      <w:pPr>
        <w:tabs>
          <w:tab w:val="left" w:pos="360"/>
        </w:tabs>
        <w:ind w:left="360" w:hanging="360"/>
      </w:pPr>
      <w:rPr>
        <w:rFonts w:hint="eastAsia"/>
      </w:rPr>
    </w:lvl>
    <w:lvl w:ilvl="1" w:tentative="0">
      <w:start w:val="5"/>
      <w:numFmt w:val="decimal"/>
      <w:lvlText w:val="%2．"/>
      <w:lvlJc w:val="left"/>
      <w:pPr>
        <w:tabs>
          <w:tab w:val="left" w:pos="1140"/>
        </w:tabs>
        <w:ind w:left="1140" w:hanging="720"/>
      </w:pPr>
      <w:rPr>
        <w:rFonts w:hint="default"/>
      </w:rPr>
    </w:lvl>
    <w:lvl w:ilvl="2" w:tentative="0">
      <w:start w:val="3"/>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5"/>
  </w:num>
  <w:num w:numId="3">
    <w:abstractNumId w:val="9"/>
  </w:num>
  <w:num w:numId="4">
    <w:abstractNumId w:val="6"/>
  </w:num>
  <w:num w:numId="5">
    <w:abstractNumId w:val="8"/>
  </w:num>
  <w:num w:numId="6">
    <w:abstractNumId w:val="3"/>
  </w:num>
  <w:num w:numId="7">
    <w:abstractNumId w:val="10"/>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813C8"/>
    <w:rsid w:val="10DA7A14"/>
    <w:rsid w:val="14B12A1F"/>
    <w:rsid w:val="262654D5"/>
    <w:rsid w:val="2A591E0D"/>
    <w:rsid w:val="2AD76A79"/>
    <w:rsid w:val="38CA0C83"/>
    <w:rsid w:val="3ACA1531"/>
    <w:rsid w:val="44526CF2"/>
    <w:rsid w:val="46133167"/>
    <w:rsid w:val="51570496"/>
    <w:rsid w:val="5D583899"/>
    <w:rsid w:val="5E391B6D"/>
    <w:rsid w:val="62992E17"/>
    <w:rsid w:val="64C7616D"/>
    <w:rsid w:val="65446CFF"/>
    <w:rsid w:val="67AE7AF5"/>
    <w:rsid w:val="6A8E7657"/>
    <w:rsid w:val="6CC85828"/>
    <w:rsid w:val="7077185F"/>
    <w:rsid w:val="77001F35"/>
    <w:rsid w:val="793E7E64"/>
    <w:rsid w:val="7C750A14"/>
    <w:rsid w:val="7DD46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2021-05-28T04:36:00Z</dcterms:created>
  <dc:creator>lenovo</dc:creator>
  <cp:lastModifiedBy>LIGHT</cp:lastModifiedBy>
  <dcterms:modified xsi:type="dcterms:W3CDTF">2021-12-17T02:11:39Z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9B26A834527646389528013D2D3B4C5E</vt:lpwstr>
  </property>
</Properties>
</file>