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rFonts w:hint="eastAsia" w:ascii="楷体_GB2312" w:hAnsi="华文中宋" w:eastAsia="楷体_GB2312"/>
          <w:color w:val="auto"/>
          <w:sz w:val="24"/>
        </w:rPr>
      </w:pPr>
      <w:r>
        <w:rPr>
          <w:rFonts w:hint="eastAsia" w:ascii="楷体_GB2312" w:hAnsi="华文中宋" w:eastAsia="楷体_GB2312"/>
          <w:b/>
          <w:color w:val="auto"/>
          <w:sz w:val="30"/>
          <w:szCs w:val="30"/>
        </w:rPr>
        <w:t>《中外幼儿教育史》</w:t>
      </w:r>
      <w:r>
        <w:rPr>
          <w:rFonts w:hint="eastAsia" w:ascii="楷体_GB2312" w:eastAsia="楷体_GB2312"/>
          <w:b/>
          <w:color w:val="auto"/>
          <w:sz w:val="30"/>
          <w:szCs w:val="30"/>
        </w:rPr>
        <w:t>考</w:t>
      </w:r>
      <w:r>
        <w:rPr>
          <w:rFonts w:hint="eastAsia" w:ascii="楷体_GB2312" w:eastAsia="楷体_GB2312"/>
          <w:b/>
          <w:color w:val="auto"/>
          <w:sz w:val="30"/>
          <w:szCs w:val="30"/>
          <w:lang w:eastAsia="zh-CN"/>
        </w:rPr>
        <w:t>试</w:t>
      </w:r>
      <w:r>
        <w:rPr>
          <w:rFonts w:hint="eastAsia" w:ascii="楷体_GB2312" w:eastAsia="楷体_GB2312"/>
          <w:b/>
          <w:color w:val="auto"/>
          <w:sz w:val="30"/>
          <w:szCs w:val="30"/>
        </w:rPr>
        <w:t>大纲</w:t>
      </w: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一、单选题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我国古代学前教育的基本形式是（A）。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A家庭教育      B宫廷教育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C学校教育      D社会教育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我国封建社会教育是以伦理道德为基本内容的，这种伦理道德的基础是（D）。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A勤俭       B诚实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C守信       D孝悌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我国最早的学前教育计划产生于（B）。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A商代       B西周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C汉代       D唐代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4.我国古代流行最广、影响最大的儿童蒙读物是（C）。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A《小儿语》   B《蒙求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C《三字经》   D《急救篇》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中国第一个乡村幼稚园是（C）。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A厦门集美幼稚园     B北京香山慈幼院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C南京燕子矶幼稚园   D上海大同幼稚园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“五育”并举教育方针的提出者是（A）。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A蔡元培      B陈嘉庚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C张宗麟      D杨贤江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7.标志着我国学前教育诞生的机构是（B）。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A湖南幼稚园     B湖北幼稚园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C武昌蒙养院     D福建公立幼儿园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8.1903年我国创办的第一所学前教育机构，其所在地是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（D）。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A南京         B上海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C福州         D武昌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9.1904年清政府颁布的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奏定学堂章程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中，将我国公共学前教育机构命名为（C）。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A幼稚园        B幼儿园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C蒙养院        D托儿所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10.批判当时的幼儿教育犯了“外国病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花钱病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富贵病”的教育家是（A）。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A陶行知         B陈鹤琴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C张雪门         D张宗麟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11.被誉为“中国幼教之父”的教育家是（B)。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A陶行知         B陈鹤琴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C张雪门         D张宗麟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12.提出“活教育”理论并建立“五指活动课程”的中国教育家是（B)。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A陶行知         B陈鹤琴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C张雪门         D张宗麟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13.曾在北平创办香山慈幼院，并有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幼稚园教育概述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》《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幼稚园课程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等著作的幼儿教育家是（C）。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A陶行知         B陈鹤琴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C张雪门         D张宗麟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14.提出“大自然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大社会都是活教材”观点的教育家是（B)。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A陶行知         B陈鹤琴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C张雪门         D张宗麟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15.陶行知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生活教育理论的方法论是（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A“生活即教育”      B“做中教、做中学、做中求进步”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C“主动”、“习行”    D“教学做合一”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16.朱熹的儿童教育思想集中反映在他编著的《小学》和（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A《颜氏家训》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B《三字经》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C《童蒙须知》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D《急就篇》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斯巴达幼儿教育的特点是重视（A）。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A军事体育    B生活常规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C道德教育    D知识教育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18.重视儿童的感官教育，并设计了一系列发展儿童感官的教学材料的幼儿教育家是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（C）。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A夸美纽斯    B卢梭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蒙台梭利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D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柏拉图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教育史上被称为“幼儿教育之父”的教育家是（C）。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A夸美纽斯    B卢梭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C福禄贝尔    D乌申斯基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20.公益性学前教育较早可追溯到罗伯特·欧文创办的（B）。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A母育学校    B幼儿学校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C幼儿园      D编制学校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21.教育史上第一次明确提出教育心理学化的教育家是（D）。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A夸美纽斯      B福禄贝尔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C赫尔巴特      D培斯泰洛齐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提出“教育即生长”“教育即生活”“教育即经验的改造”观点的教育家是（D）。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A夸美纽斯    B卢梭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C福禄贝尔    D杜威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23.提出儿童具有吸收性心智观点的教育家是（B）。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A福禄贝尔       B蒙台梭利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C皮亚杰         D杜威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24.下列不属于蒙台梭利教育思想的是（B）。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A强调儿童内在生命力                    B强调游戏在幼儿教育中的地位和价值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C重视儿童心理发展的敏感期和阶段性      D强调儿童在“工作”中发展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25.在教育史上，（D）是提倡爱的教育和实施爱的教育典范，他强调指出：“教育的主要原则是爱。”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A夸美纽斯      B福禄贝尔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C赫尔巴特      D培斯泰洛齐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多选题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我国原始社会儿童教育活动的主要内容是</w:t>
      </w:r>
      <w:r>
        <w:rPr>
          <w:rFonts w:hint="eastAsia"/>
          <w:color w:val="auto"/>
          <w:lang w:val="en-US" w:eastAsia="zh-CN"/>
        </w:rPr>
        <w:t>（ABCDE）。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A生产劳动教育        B生活习俗教育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C原始的宗教教育      D原始的艺术教育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E体格和军事训练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颜之推提出的学前家庭教育的原则有</w:t>
      </w:r>
      <w:r>
        <w:rPr>
          <w:rFonts w:hint="eastAsia"/>
          <w:color w:val="auto"/>
          <w:lang w:val="en-US" w:eastAsia="zh-CN"/>
        </w:rPr>
        <w:t>（ABDE）。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A及早施教            B严慈结合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C启发诱导            D均爱勿偏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E熏渍陶染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西欧中世纪学前教育的特点是具有</w:t>
      </w:r>
      <w:r>
        <w:rPr>
          <w:rFonts w:hint="eastAsia"/>
          <w:color w:val="auto"/>
          <w:lang w:val="en-US" w:eastAsia="zh-CN"/>
        </w:rPr>
        <w:t>（BD）。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A平等性              B等级性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C民主性              D宗教性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E普及性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赫尔巴特提出的儿童管理方法包括</w:t>
      </w:r>
      <w:r>
        <w:rPr>
          <w:rFonts w:hint="eastAsia"/>
          <w:color w:val="auto"/>
          <w:lang w:val="en-US" w:eastAsia="zh-CN"/>
        </w:rPr>
        <w:t>（ABCE）。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A课业            B威胁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C监督            D表扬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E惩罚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现代美国学前教育机构主要类型有</w:t>
      </w:r>
      <w:r>
        <w:rPr>
          <w:rFonts w:hint="eastAsia"/>
          <w:color w:val="auto"/>
          <w:lang w:val="en-US" w:eastAsia="zh-CN"/>
        </w:rPr>
        <w:t>（ACDE）。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A幼儿家庭教育组织     B儿童之家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C保育学校             D幼儿园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E日托或日托中心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判断题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借鉴蒙台梭利教育思想就是运用蒙台梭利教具进行教育。（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福禄贝尔是世界上第一所幼儿园的创办者，他特别注意儿童的感官教育，并为此专门设计一套发展儿童感官的科学材料。（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创办了世界上第一所幼儿园的教育家是夸美纽斯。（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民国时期，陶行知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张雪门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张宗麟等人反对儿童教育的奴化和贵族化，创办了为平民子女服务的幼儿园，如“南京燕子矶幼稚园”“北平香山慈幼院”等。（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1923年著名教育家陈鹤琴创办了我国最早的幼儿教育实验中心——南京鼓楼幼稚园。（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1904年的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奏定学堂章程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把幼儿教育机构命名为幼稚园。（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杜威认为教育应该把重心放在儿童的身上，以儿童为中心，即尊重儿童真正的面貌来熟悉儿童，尊重自我指导学习，尊重作为学习的刺激和中心活动。（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张雪门认为课程的目的在于发展儿童的心智和身体。（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教育家陶行知被誉为“中国幼教之父”。（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世界上第一本学前教育专著是1732年出版的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母育学校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教育家夸美纽斯被誉为“幼教之父”。（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标志着我国学前教育诞生的机构是湖北幼稚园。（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提出儿童具有吸收性心智观点的教育家是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福禄贝尔。（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斯巴达幼儿教育的特点是重视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军事体育。（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提出“大自然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大社会都是活教材”观点的教育家是张雪门。（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论述题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论述中国古代学前教育思想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79" w:leftChars="114" w:hanging="240" w:hangingChars="100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胎教观。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9" w:leftChars="128" w:firstLine="0" w:firstLineChars="0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（2）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分析学前儿童的心理特点。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（3）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慈幼观。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9" w:leftChars="128" w:firstLine="0" w:firstLineChars="0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（4）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早谕教。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（5）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重视环境对儿童发展的影响。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（6）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教以正，守以常。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（7）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信而勿诳。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（8）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量资顺序。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论述洛克幼儿教育思想及其借鉴价值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39" w:leftChars="114" w:firstLine="0" w:firstLineChars="0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（1）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洛克生平。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（2）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论幼儿教育作用。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（3）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论体育。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（4）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论德育。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（5）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论智育。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（6）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借鉴意义。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39" w:leftChars="114" w:firstLine="0" w:firstLineChars="0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评述中国古代慈幼观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慈幼内涵：关怀儿童，对孩子有仁爱之心。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慈幼原因：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separate"/>
      </w:r>
      <w:r>
        <w:rPr>
          <w:color w:val="auto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受儒家思想影响。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separate"/>
      </w:r>
      <w:r>
        <w:rPr>
          <w:color w:val="auto"/>
        </w:rPr>
        <w:t>②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父母对子女天然情感驱使。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instrText xml:space="preserve"> = 3 \* GB3 \* MERGEFORMAT </w:instrTex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separate"/>
      </w:r>
      <w:r>
        <w:rPr>
          <w:color w:val="auto"/>
        </w:rPr>
        <w:t>③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认为是社会的责任和义务。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措施：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separate"/>
      </w:r>
      <w:r>
        <w:rPr>
          <w:color w:val="auto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国家对儿童采取优恤待遇。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separate"/>
      </w:r>
      <w:r>
        <w:rPr>
          <w:color w:val="auto"/>
        </w:rPr>
        <w:t>②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收容哺养孤儿。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论述裴斯泰洛齐的幼儿教育理论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裴斯泰洛齐简介。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论幼儿教育目的：儿童天赋能力得到和谐发展。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论幼儿教育原则：自然适应性。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要素教育。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对幼儿实施爱的教育。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论述中国古代学前教育的原则与方法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注重环境的作用。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反对溺爱孩子。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教以正，守以常。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信而勿诳。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量资循序。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评述欧文幼儿教育理论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欧文简介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论幼儿教育目的：为性格形成奠定基础。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论幼儿教育任务：实施德、智、体、美、劳全面发展的教育。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论幼儿教育方法：游戏。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论幼儿教师。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论幼儿家庭教育。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7）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7.蔡元培的“尚自然展个性”的儿童教育观对我国现在的幼儿教育有何启示？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蔡元培提倡尊重儿童，发展儿童的才能，他认为个性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独特性和多样性既是教育的重要资源，也是教育追求的目标。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他提出了全面发展的儿童教育思想和教育目标，即培养儿童自立的精神，促进儿童身心健康和谐发展。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依据儿童身心发展特点而循序渐进地实施教育。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在教育方法上强调启发式教学。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在教育内容上，实施德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体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劳五方面的教育内容。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蔡元培这种崇尚自然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尊重儿童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、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展示个性的主张对我们现在的幼儿教育仍有重要启示。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（温馨提示：答题需要加入自己展开的内容，照抄答案，一律零分处理）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454BD"/>
    <w:multiLevelType w:val="singleLevel"/>
    <w:tmpl w:val="814454BD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4A9F49"/>
    <w:multiLevelType w:val="singleLevel"/>
    <w:tmpl w:val="914A9F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9497DFE"/>
    <w:multiLevelType w:val="singleLevel"/>
    <w:tmpl w:val="99497DFE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BA51A39A"/>
    <w:multiLevelType w:val="singleLevel"/>
    <w:tmpl w:val="BA51A39A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546C9BA"/>
    <w:multiLevelType w:val="singleLevel"/>
    <w:tmpl w:val="2546C9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D4355A5"/>
    <w:multiLevelType w:val="singleLevel"/>
    <w:tmpl w:val="2D4355A5"/>
    <w:lvl w:ilvl="0" w:tentative="0">
      <w:start w:val="1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abstractNum w:abstractNumId="6">
    <w:nsid w:val="39F82127"/>
    <w:multiLevelType w:val="multilevel"/>
    <w:tmpl w:val="39F82127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2635B5"/>
    <w:multiLevelType w:val="singleLevel"/>
    <w:tmpl w:val="5F2635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AA3C6B1"/>
    <w:multiLevelType w:val="singleLevel"/>
    <w:tmpl w:val="7AA3C6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4E0E"/>
    <w:rsid w:val="05715A46"/>
    <w:rsid w:val="0B4B7290"/>
    <w:rsid w:val="0BB41039"/>
    <w:rsid w:val="0BB7430C"/>
    <w:rsid w:val="12D50E2B"/>
    <w:rsid w:val="145320E1"/>
    <w:rsid w:val="18A345C3"/>
    <w:rsid w:val="18E463AD"/>
    <w:rsid w:val="1E6E1B77"/>
    <w:rsid w:val="216A48C4"/>
    <w:rsid w:val="23687EC0"/>
    <w:rsid w:val="23FE0382"/>
    <w:rsid w:val="25445BE9"/>
    <w:rsid w:val="27E568B4"/>
    <w:rsid w:val="2D43681B"/>
    <w:rsid w:val="43AC690D"/>
    <w:rsid w:val="4B683116"/>
    <w:rsid w:val="51A66DB0"/>
    <w:rsid w:val="51D337DE"/>
    <w:rsid w:val="55BE1BBF"/>
    <w:rsid w:val="5C065C55"/>
    <w:rsid w:val="642076BF"/>
    <w:rsid w:val="65FA4E0E"/>
    <w:rsid w:val="6B0674FE"/>
    <w:rsid w:val="6B2F2570"/>
    <w:rsid w:val="6ECD1A35"/>
    <w:rsid w:val="70067352"/>
    <w:rsid w:val="71AF0CB8"/>
    <w:rsid w:val="72133996"/>
    <w:rsid w:val="73857E8F"/>
    <w:rsid w:val="7F5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2020-06-18T07:55:00Z</dcterms:created>
  <dc:creator>Slow.</dc:creator>
  <cp:lastModifiedBy> </cp:lastModifiedBy>
  <dcterms:modified xsi:type="dcterms:W3CDTF">2021-12-04T10:54:41Z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278814E73B504B03B16A966393F78956</vt:lpwstr>
  </property>
</Properties>
</file>