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楷体_GB2312" w:hAnsi="Times New Roman" w:eastAsia="楷体_GB2312" w:cs="Times New Roman"/>
          <w:b/>
          <w:bCs/>
          <w:color w:val="auto"/>
          <w:sz w:val="30"/>
          <w:szCs w:val="30"/>
        </w:rPr>
      </w:pPr>
      <w:r>
        <w:rPr>
          <w:rFonts w:hint="eastAsia" w:ascii="楷体_GB2312" w:hAnsi="Times New Roman" w:eastAsia="楷体_GB2312" w:cs="Times New Roman"/>
          <w:b/>
          <w:bCs/>
          <w:color w:val="auto"/>
          <w:sz w:val="30"/>
          <w:szCs w:val="30"/>
        </w:rPr>
        <w:t>《</w:t>
      </w:r>
      <w:r>
        <w:rPr>
          <w:rFonts w:hint="eastAsia" w:ascii="楷体_GB2312" w:hAnsi="Times New Roman" w:eastAsia="楷体_GB2312" w:cs="Times New Roman"/>
          <w:b/>
          <w:bCs/>
          <w:color w:val="auto"/>
          <w:sz w:val="30"/>
          <w:szCs w:val="30"/>
          <w:lang w:eastAsia="zh-CN"/>
        </w:rPr>
        <w:t>学前儿童艺术教育</w:t>
      </w:r>
      <w:r>
        <w:rPr>
          <w:rFonts w:hint="eastAsia" w:ascii="楷体_GB2312" w:hAnsi="Times New Roman" w:eastAsia="楷体_GB2312" w:cs="Times New Roman"/>
          <w:b/>
          <w:bCs/>
          <w:color w:val="auto"/>
          <w:sz w:val="30"/>
          <w:szCs w:val="30"/>
        </w:rPr>
        <w:t>》考试大纲</w:t>
      </w:r>
    </w:p>
    <w:p>
      <w:pPr>
        <w:spacing w:line="400" w:lineRule="exact"/>
        <w:rPr>
          <w:rFonts w:hint="eastAsia" w:ascii="宋体" w:hAnsi="宋体"/>
          <w:b/>
          <w:color w:val="auto"/>
          <w:sz w:val="24"/>
        </w:rPr>
      </w:pPr>
    </w:p>
    <w:p>
      <w:pPr>
        <w:spacing w:line="400" w:lineRule="exact"/>
        <w:rPr>
          <w:rFonts w:hint="eastAsia" w:ascii="宋体" w:hAnsi="宋体"/>
          <w:b/>
          <w:bCs/>
          <w:color w:val="auto"/>
          <w:sz w:val="24"/>
        </w:rPr>
      </w:pPr>
      <w:r>
        <w:rPr>
          <w:rFonts w:hint="eastAsia" w:ascii="宋体" w:hAnsi="宋体"/>
          <w:b/>
          <w:color w:val="auto"/>
          <w:sz w:val="24"/>
        </w:rPr>
        <w:t>一、单项选择题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1．《指南》艺术教育的核心是让幼儿感受美、表现美和（  D  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A  发现美     B 体验美     C 寻找美     D 创造美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2．“能用基本准确的节奏和音调唱歌 ”是（  C  ）幼儿在艺术表现和创造能力的典型年龄特征。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A 3-4岁      B 4-5岁     C 5-6岁    D 3-6岁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3. “经常涂涂画画、粘粘贴贴并乐在其中”是（  A  ）幼儿在艺术表现和创造能力的典型年龄特征。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A 3-4岁       B 4-5岁      C 5-6岁     D 3-6岁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4.喜欢花草树木，所体现的艺术领域目标是（  D   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A 具有初步的艺术表现与创造能力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B 喜欢欣赏多种多样的艺术形式和作品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C 亲近自然，大胆表现        D 喜欢自然界与生活中美的事物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5.幼儿园美术教育包括绘画、手工制作和（  A  ）三种类型。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A 美术欣赏    B环境创设   C美术创作    D 美工区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6.为4岁前儿童选择的歌曲，适宜的乐句数是（  B  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A 2-4个        B 4-6个      C 6-8个       D 8-10个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7.教师运用图谱帮助幼儿感知理解音乐，这种材料是（  B  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A 语言材料     B 视觉材料    C 动作材料     D 声音材料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8.在节奏方面，小班幼儿比如容易掌握（  C  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A 切分音符     B 弱起     C 四份音符    D 十六分音符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9.韵律活动的重点是引导幼儿欣赏歌曲的节奏美，鼓励幼儿大胆用（  A  ）表现歌曲的节奏。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A  动作    B 语言     C 舞蹈     D 歌声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10.3-4岁幼儿对于单纯的移动动作如（  D  ）容易掌握。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A 十字步    B 跳步    C垫步    D小跑步、小碎步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11.幼儿在欣赏艺术作品时常常手舞足蹈、即兴模仿，教师应（ A 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A 理解和尊重幼儿的行为            B 制止幼儿的行为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C 忽视幼儿的行为                  D 模仿幼儿的行为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12.幼儿对音乐美的感受主要是借助于（  A  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A、倾听能力    B、记忆能力     C、分析能力    D、交流能力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13.在欣赏聂耳的《金蛇狂舞》时，教师所提供的视觉材料应是 (  B  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A  色彩灰暗，构图凝重      B 色彩辉煌，构图具有动感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C  色彩鲜艳，构图简洁      D 色彩淡雅，构图呈静态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14.儿童美术发展的过程，是从（  C  ）到有意义表征的过程。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A  涂鸦      B  语言     C动作    D  想象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15.儿童在绘画过程中，发现某些线条、形状与他们自己经验中的某些事物相似，于是会给自己的图形起名字。这是（  D  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A  未分化涂鸦          B  控制涂鸦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C  圆形涂鸦            D  命名涂鸦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16.象征期的幼儿在构思方面具有（   C   ）的特点。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A  没有构思             B 事先构思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C  构思不稳定           D 构思稳定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17.3-6岁儿童的画面形象排列的主要构图方式（ B 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A 零乱式       B 并列式       C 散点式     D 遮挡式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18.绘画时，幼儿常常将无生命的物品赋予生命和情感，这是幼儿绘画特殊画法中的（  D  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A 展开法      B 透明法        C 夸张法        D 拟人法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19.中班幼儿的剪纸（  A  ）为主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A  目测剪     B 轮廓剪   C 折叠剪    D 镂空剪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20.指导幼儿美术欣赏最基本的教学方法是（　A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A 对话法　　　　　B 游戏法　　　　C 比较法　　　D 体验法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21．幼儿艺术教育的终极目标是使儿童获得（   D   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A 音乐感的发展             B 学习能力的发展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C 个性格社会性的发展       D 完整和谐发展的人格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22．“ 能运用绘画、手工制作等表现自己观察到或想象的事物”是（ B ）幼儿在艺术表现和创造能力的典型年龄特征。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A 3-4岁      B 4-5岁     C 5-6岁    D 3-6岁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23. 以下属于5-6岁幼儿艺术表现与创造的典型年龄特征的是（ B 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A  经常唱唱跳跳，愿意参加歌唱、律动、舞蹈、表演等活动。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B  乐于模仿自然界和生活环境中有特点的声音，并产生相应的联想。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C  能通过即兴哼唱、即兴表演或给熟悉的歌曲编词来表达自己的心情。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D  能用拍手、踏脚等身体动作或可敲击的物品敲打节拍和基本节奏。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24.“喜欢自然界与生活中美的事物”，这一目标所属的艺术子领域是（ B 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A 倾听与表达    B 感受与欣赏   C 表现与创造   D 科学探索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25.下列不适合幼儿学习的音乐活动内容是（  A  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A 视唱练耳     B 打击乐演奏   C 音乐欣赏     D 歌唱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26.（ D ）是学前儿童最难掌握的技能，是整个学前期儿童发展最慢的音乐能力。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A  旋律       B 歌唱      C 节奏    D音准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27.“开火车”、“小鸟飞”这种变化少，重复多遍的模仿动作或歌表演形式的舞蹈，适合于(  A  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A  小班        B  中班     C 大班       D 学前班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28.（ C ）是幼儿园音乐欣赏活动中儿童必备的最重要的一项基本技能。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A  想象       B  理解     C倾听       D  分析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29.幼儿园小班打击乐演奏的空间安排一般采用( D 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A 满天星形    B 双马蹄形    C 品字形    D 半圆形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30.学前儿童韵律活动包括的内容是（ D 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A  欣赏、律动、舞蹈           B  欣赏、律动、节奏活动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C  律动、舞蹈、歌唱           D  律动、舞蹈、节奏活动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31.（  C  ）幼儿能准确表现2/4  、4/4的歌曲节奏，对三拍子及弱起节奏有了一定理解，较好掌握附点和切分节奏歌曲。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A  3-4岁      B  4-5岁      C  5-6岁     D 3-6岁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32.在幼儿歌唱活动中，教师做法正确的是（  B  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A  提醒幼儿尽量大声歌唱    B 引导幼儿用自然的声音歌唱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C  多用唱片替代自己范唱    D 引导幼儿反复练习，长时间歌唱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33.音乐欣赏的辅助材料包括（  B  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A 动作材料、语言材料、直观材料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B 动作材料、语言材料、视觉材料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C 道具材料、语言材料、视觉材料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D 动作材料、游戏材料、视觉材料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34.处于（   A   ）的幼儿是在探索与认识色彩，他们选择颜色与事物的客观色彩和表现主观情感无关。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A  涂抹阶段    B  装饰阶段   C再现阶段  D  表现阶段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35.蝌蚪人是（  B  ）儿童典型的绘画 表现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A   涂鸦期      B 象征期      C形象期    D 写实期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36.形象期的幼儿能在动手之前想好要画的主题，然后按照主题去画或做，在构思方面具有（  D  ）的特点。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A 没有构思          B 边画边构思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C 构思不稳定        D 构思稳定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37.画面有清晰明确的前后关系是幼儿期最高的构思形式，这样构图形式称为（  D  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A 凌乱式构图    B 并列式构图  C 平行式构图  D 遮挡式构图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38.在美术欣赏的解释阶段中，教师不应（ D 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A  不拘泥于作品权威的解释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B  鼓励幼儿大胆表达欣赏的感受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C  尊重幼儿对作品的感受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D  要求儿童完全按照画家的原意来理解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39.幼儿园美术欣赏教育活动的基本方法是（  B  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A、示范法      B、对话法        C、操作法       D、练习法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40.玩纸、撕纸和粘贴适合（ A ）小班幼儿的纸工活动。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A  小班       B 中班   C 大班     D 学前班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41．“欣赏艺术作品时会产生相应的联想和情绪反应”属于《指南》艺术领域中4-5岁幼儿（ B ）这一目标的典型年龄特征。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A 喜欢自然界与生活中美的事物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B喜欢欣赏多种多样的艺术形式和作品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C 喜欢进行艺术活动并大胆表现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D 具有初步的艺术表现与创造能力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42.（ C ）是3--4岁幼儿在艺术感受与欣赏方面的典型年龄特征。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A 在欣赏自然界和生活环境中美的事物时，关注其色彩、形态等特征。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B 喜欢倾听各种好听的声音，感知声音的高低、长短、强弱等变化。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C 容易被自然界中的鸟鸣、风声、雨声等好听的声音所吸引。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D乐于收集美的物品或向别人介绍所发现的美的事物。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43. 专门的音乐教育活动不包括（ C 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A 歌唱活动   B 韵律活动   C 音乐创作    D 打击乐器演奏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44.一般来讲，适合 4～5 岁幼儿演唱的歌曲的音域为( B )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A  C调的1－6   B  C调的1－7    C  C调的1－ⅰ   D C调的2－5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45.（ B ）幼儿下肢动作逐步得到提高，能比较自由地做一些连续的移动动作如跳步、垫步等，上下肢复合动作逐步发展起来。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A 3-4岁     B 4-5岁    C 5-6岁   D 3-6岁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46.韵律活动中3-4岁幼儿最感兴趣的动作是（ D 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A、基本动作    B、移动动作     C、舞蹈动作   D、模仿动作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47.以学习如何听音乐为主要内容的音乐活动类型是（ D 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A  歌唱活动         B  韵律活动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C  打击演奏活动     D  音乐欣赏活动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48.（ B ）主要是用不同的图形来表现配器的总体布局，设计时可使用几何图形、类比性图形、形象简化图形或通用乐谱符号。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A 语音总谱    B  图形总谱    C动作总谱    D  通用总谱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49.以下适合小班幼儿演奏的乐器是（ A 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A  碰铃      B三角铁       C 沙球      D 大鼓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50.音乐欣赏活动的重点在于引导幼儿欣赏（ D ）的音乐作品。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A 儿童化的    B  欢快的     C高兴的    D  不同风格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51.“能模仿学唱短小歌曲”这一目标适合的年龄班是（ A 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A 小班        B 中班      C 大班     D 学前班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52.幼儿园韵律活动的材料包括（ B ）、音乐和道具。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A  服装       B 动作     C 图谱      D 辅助材料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53.处于（ A ）阶段的幼儿画出的线条很少有重复，是长短不齐的杂乱线。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A  未分化涂鸦    B 控制涂鸦    C圆形涂鸦    D  命名涂鸦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54.教师应提供纸张让3岁幼儿自由涂抹，是因为该阶段幼儿美术发展所处的时期是（ A 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A 涂鸦期      B 象征期        C 概念期       D 造型期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55.构图不具有深度关系，即只有上下高低，没有远近前后关系。这是（ A ）构图的特点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A.并列式       B. 零乱式       C.散点式         D.遮挡式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56.处于象征期的幼儿绘画进入了（ C 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A  事先构思阶段         B 没有构思阶段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C  边画边构思阶段       D 构思稳定阶段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57.幼儿绘画活动一般可以分为（ D ）三种活动形式。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A 即兴画、命题画和意愿画      B 命题画、意愿画和即兴画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C 命题画、装饰画和即兴画      D 命题画、意愿画和装饰画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58.评价幼儿绘画作品的主要标志是（ A 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A  作品是否有创造力          B  作品是否画得像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C  作品是否色彩丰富          D  作品画面布局是否合理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59.教师问“你看了这幅画感觉怎么样？”该问题适用于幼儿美术欣赏活动指导过程的（ D 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A  描述阶段                 B  形式分析阶段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C  解释阶段                 D  评价阶段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60.学会使用简单的工具和辅助材料塑造某些细节部分，学会塑造人物、动物的主要特征，并表现主要情节。这是（ C</w:t>
      </w:r>
      <w:bookmarkStart w:id="0" w:name="_GoBack"/>
      <w:bookmarkEnd w:id="0"/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）幼儿泥工活动的内容要求。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A  小班        B 中班       C 大班       D 学前班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宋体" w:hAnsi="宋体" w:eastAsia="宋体" w:cs="宋体"/>
          <w:b/>
          <w:bCs w:val="0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color w:val="auto"/>
          <w:kern w:val="0"/>
          <w:sz w:val="24"/>
          <w:szCs w:val="24"/>
          <w:lang w:val="en-US" w:eastAsia="zh-CN"/>
        </w:rPr>
        <w:t>二、简答题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1.简述《幼儿园教育指导纲要》艺术领域的目标。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（1）能初步感受并喜爱环境、生活和艺术中的美；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（2）喜欢参加艺术活动，并能大胆地表现自己的情感和体验；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（3）能用自己喜欢的方式进行艺术表现活动。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Times New Roman"/>
          <w:b/>
          <w:color w:val="FF0000"/>
          <w:sz w:val="24"/>
          <w:szCs w:val="24"/>
          <w:lang w:eastAsia="zh-CN"/>
        </w:rPr>
        <w:t>（温馨提示：照抄答案，没有加入自己的答案，一律不给分。）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2.简述音乐欣赏活动中动作材料设计的要点。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（1）与音乐性质相符合，不必强调动作的统一性，让幼儿有机会独立对音乐做出反应。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（2）动作必须简单，且是让儿童自然做出的动作。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Times New Roman"/>
          <w:b/>
          <w:color w:val="FF0000"/>
          <w:sz w:val="24"/>
          <w:szCs w:val="24"/>
          <w:lang w:eastAsia="zh-CN"/>
        </w:rPr>
        <w:t>（温馨提示：照抄答案，没有加入自己的答案，一律不给分。）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beforeAutospacing="0" w:afterAutospacing="0" w:line="400" w:lineRule="exact"/>
        <w:ind w:leftChars="0"/>
        <w:textAlignment w:val="auto"/>
        <w:rPr>
          <w:rFonts w:hint="default" w:ascii="宋体" w:hAnsi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3.简述《3-6岁儿童学习与发展指南》艺术领域的目标。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beforeAutospacing="0" w:afterAutospacing="0" w:line="400" w:lineRule="exact"/>
        <w:ind w:leftChars="0" w:firstLine="480" w:firstLineChars="200"/>
        <w:textAlignment w:val="auto"/>
        <w:rPr>
          <w:rFonts w:hint="eastAsia" w:ascii="宋体" w:hAnsi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（1）喜欢自然界与生活中美的事物；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beforeAutospacing="0" w:afterAutospacing="0" w:line="400" w:lineRule="exact"/>
        <w:ind w:leftChars="0" w:firstLine="480" w:firstLineChars="200"/>
        <w:textAlignment w:val="auto"/>
        <w:rPr>
          <w:rFonts w:hint="eastAsia" w:ascii="宋体" w:hAnsi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（2）喜欢欣赏多种多样的艺术形式和作品；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beforeAutospacing="0" w:afterAutospacing="0" w:line="400" w:lineRule="exact"/>
        <w:ind w:leftChars="0" w:firstLine="480" w:firstLineChars="200"/>
        <w:textAlignment w:val="auto"/>
        <w:rPr>
          <w:rFonts w:hint="eastAsia" w:ascii="宋体" w:hAnsi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（3）喜欢进行艺术活动并大胆表现；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beforeAutospacing="0" w:afterAutospacing="0" w:line="400" w:lineRule="exact"/>
        <w:ind w:leftChars="0" w:firstLine="480" w:firstLineChars="200"/>
        <w:textAlignment w:val="auto"/>
        <w:rPr>
          <w:rFonts w:hint="eastAsia" w:ascii="宋体" w:hAnsi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（4）具有初步的艺术表现与创造能力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Times New Roman"/>
          <w:b/>
          <w:color w:val="FF0000"/>
          <w:sz w:val="24"/>
          <w:szCs w:val="24"/>
          <w:lang w:eastAsia="zh-CN"/>
        </w:rPr>
        <w:t>（温馨提示：照抄答案，没有加入自己的答案，一律不给分。）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beforeAutospacing="0" w:afterAutospacing="0" w:line="400" w:lineRule="exact"/>
        <w:ind w:leftChars="0"/>
        <w:textAlignment w:val="auto"/>
        <w:rPr>
          <w:rFonts w:hint="eastAsia" w:ascii="宋体" w:hAnsi="宋体" w:cs="宋体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beforeAutospacing="0" w:afterAutospacing="0" w:line="400" w:lineRule="exact"/>
        <w:ind w:leftChars="0"/>
        <w:textAlignment w:val="auto"/>
        <w:rPr>
          <w:rFonts w:hint="eastAsia" w:ascii="宋体" w:hAnsi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4.简述欣赏一幅美术作品的四个环节。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（1）描述阶段；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（2）形式分析阶段；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（3）解释阶段；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（4）评价阶段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Times New Roman"/>
          <w:b/>
          <w:color w:val="FF0000"/>
          <w:sz w:val="24"/>
          <w:szCs w:val="24"/>
          <w:lang w:eastAsia="zh-CN"/>
        </w:rPr>
        <w:t>（温馨提示：照抄答案，没有加入自己的答案，一律不给分。）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5.在艺术活动中如何遵循体现审美性原则。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（1）艺术活动的内容具有审美价值。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（2）为幼儿创设充满情感色彩的审美环境。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（3）引导幼儿感知审美对象的特征。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Times New Roman"/>
          <w:b/>
          <w:color w:val="FF0000"/>
          <w:sz w:val="24"/>
          <w:szCs w:val="24"/>
          <w:lang w:eastAsia="zh-CN"/>
        </w:rPr>
        <w:t>（温馨提示：照抄答案，没有加入自己的答案，一律不给分。）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6.简述音乐欣赏活动中语言材料设计的要点。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（1）体现与音乐的一致性。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（2）语言优美、文学性强，为幼儿所理解与喜爱。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Times New Roman"/>
          <w:b/>
          <w:color w:val="FF0000"/>
          <w:sz w:val="24"/>
          <w:szCs w:val="24"/>
          <w:lang w:eastAsia="zh-CN"/>
        </w:rPr>
        <w:t>（温馨提示：照抄答案，没有加入自己的答案，一律不给分。）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宋体" w:hAnsi="宋体" w:eastAsia="宋体" w:cs="宋体"/>
          <w:b/>
          <w:bCs w:val="0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color w:val="auto"/>
          <w:kern w:val="0"/>
          <w:sz w:val="24"/>
          <w:szCs w:val="24"/>
          <w:lang w:val="en-US" w:eastAsia="zh-CN"/>
        </w:rPr>
        <w:t>三、活动方案设计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2" w:firstLineChars="200"/>
        <w:jc w:val="left"/>
        <w:textAlignment w:val="auto"/>
        <w:rPr>
          <w:rFonts w:hint="eastAsia" w:ascii="宋体" w:hAnsi="宋体" w:eastAsia="宋体" w:cs="宋体"/>
          <w:b/>
          <w:bCs w:val="0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color w:val="auto"/>
          <w:kern w:val="0"/>
          <w:sz w:val="24"/>
          <w:szCs w:val="24"/>
          <w:lang w:val="en-US" w:eastAsia="zh-CN"/>
        </w:rPr>
        <w:t>1.欣赏下面两幅作品，以《夸张的变形》为题，为大班幼儿设计一次美术欣赏活动。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活动目标提示：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1、通过模仿、交流、比较等方法，感受、体验两幅画所表达的不同情感。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2、在观察、比较、创作过程中初步理解不同的线条、色彩与情感表达的关系、理解夸张变形在突出人物情感方面的作用。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right="0" w:rightChars="0"/>
        <w:jc w:val="left"/>
        <w:textAlignment w:val="auto"/>
        <w:outlineLvl w:val="9"/>
        <w:rPr>
          <w:rFonts w:hint="eastAsia" w:ascii="宋体" w:hAnsi="宋体" w:cs="宋体"/>
          <w:color w:val="auto"/>
          <w:kern w:val="0"/>
          <w:szCs w:val="21"/>
          <w:lang w:val="en-US" w:eastAsia="zh-CN"/>
        </w:rPr>
      </w:pPr>
    </w:p>
    <w:p>
      <w:pPr>
        <w:spacing w:line="480" w:lineRule="auto"/>
        <w:rPr>
          <w:rFonts w:hint="default" w:ascii="宋体" w:hAnsi="宋体" w:eastAsia="宋体"/>
          <w:color w:val="auto"/>
          <w:szCs w:val="21"/>
          <w:lang w:val="en-US" w:eastAsia="zh-CN"/>
        </w:rPr>
      </w:pPr>
      <w:r>
        <w:rPr>
          <w:rFonts w:ascii="宋体" w:hAnsi="宋体"/>
          <w:b/>
          <w:color w:val="auto"/>
          <w:sz w:val="28"/>
          <w:szCs w:val="28"/>
        </w:rPr>
        <w:drawing>
          <wp:inline distT="0" distB="0" distL="114300" distR="114300">
            <wp:extent cx="1500505" cy="2139950"/>
            <wp:effectExtent l="0" t="0" r="4445" b="12700"/>
            <wp:docPr id="1" name="图片 1" descr="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梦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00505" cy="213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b/>
          <w:color w:val="auto"/>
          <w:sz w:val="28"/>
          <w:szCs w:val="28"/>
          <w:lang w:val="en-US" w:eastAsia="zh-CN"/>
        </w:rPr>
        <w:t xml:space="preserve">     </w:t>
      </w:r>
      <w:r>
        <w:rPr>
          <w:rFonts w:ascii="宋体" w:hAnsi="宋体"/>
          <w:b/>
          <w:color w:val="auto"/>
          <w:sz w:val="28"/>
          <w:szCs w:val="28"/>
        </w:rPr>
        <w:drawing>
          <wp:inline distT="0" distB="0" distL="114300" distR="114300">
            <wp:extent cx="1828800" cy="2164080"/>
            <wp:effectExtent l="0" t="0" r="0" b="7620"/>
            <wp:docPr id="2" name="图片 2" descr="哭泣的女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哭泣的女人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216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/>
          <w:color w:val="auto"/>
          <w:sz w:val="24"/>
        </w:rPr>
      </w:pPr>
      <w:r>
        <w:rPr>
          <w:rFonts w:hint="eastAsia"/>
          <w:color w:val="auto"/>
          <w:w w:val="110"/>
          <w:lang w:val="en-US" w:eastAsia="zh-CN"/>
        </w:rPr>
        <w:t xml:space="preserve"> </w:t>
      </w:r>
      <w:r>
        <w:rPr>
          <w:rFonts w:hint="eastAsia" w:ascii="宋体" w:hAnsi="宋体"/>
          <w:color w:val="auto"/>
          <w:sz w:val="28"/>
          <w:szCs w:val="28"/>
        </w:rPr>
        <w:t xml:space="preserve"> </w:t>
      </w:r>
      <w:r>
        <w:rPr>
          <w:rFonts w:hint="eastAsia" w:ascii="宋体" w:hAnsi="宋体"/>
          <w:color w:val="auto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/>
          <w:color w:val="auto"/>
          <w:sz w:val="24"/>
        </w:rPr>
        <w:t>梦                           哭泣的女人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欣赏提示：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《梦》主要从线条、颜色的角度分析，理解画中人物的表情是甜美、幸福的。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《哭泣的女人》主要从线条、颜色的角度分析，理解画中人物的表情是痛苦、伤心等。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ind w:leftChars="0"/>
        <w:jc w:val="center"/>
        <w:rPr>
          <w:rFonts w:hint="default" w:asciiTheme="minorEastAsia" w:hAnsiTheme="minorEastAsia" w:cstheme="minorEastAsia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color w:val="auto"/>
          <w:sz w:val="28"/>
          <w:szCs w:val="28"/>
          <w:lang w:val="en-US" w:eastAsia="zh-CN"/>
        </w:rPr>
        <w:t>大班美术欣赏《夸张的变形》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right="0" w:rightChars="0"/>
        <w:jc w:val="left"/>
        <w:textAlignment w:val="auto"/>
        <w:outlineLvl w:val="9"/>
        <w:rPr>
          <w:rFonts w:hint="eastAsia" w:asciiTheme="minorEastAsia" w:hAnsiTheme="minorEastAsia" w:cstheme="minorEastAsia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kern w:val="0"/>
          <w:sz w:val="24"/>
          <w:szCs w:val="24"/>
          <w:lang w:val="en-US" w:eastAsia="zh-CN"/>
        </w:rPr>
        <w:t>活动目标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right="0" w:rightChars="0" w:firstLine="240" w:firstLineChars="1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/>
        </w:rPr>
        <w:t>、通过模仿、交流、比较等方法，感受、体验两幅画所表达的不同情感。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right="0" w:rightChars="0" w:firstLine="240" w:firstLineChars="1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/>
        </w:rPr>
        <w:t>、在观察、比较、创作过程中初步理解不同的线条、色彩与情感表达的关系、理解夸张变形在突出人物情感方面的作用。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right="0" w:rightChars="0" w:firstLine="240" w:firstLineChars="100"/>
        <w:jc w:val="left"/>
        <w:textAlignment w:val="auto"/>
        <w:outlineLvl w:val="9"/>
        <w:rPr>
          <w:rFonts w:hint="default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/>
        </w:rPr>
        <w:t>3、体验大胆表达人物情绪的快乐。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right="0" w:rightChars="0"/>
        <w:jc w:val="left"/>
        <w:textAlignment w:val="auto"/>
        <w:outlineLvl w:val="9"/>
        <w:rPr>
          <w:rFonts w:hint="default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kern w:val="0"/>
          <w:sz w:val="24"/>
          <w:szCs w:val="24"/>
          <w:lang w:val="en-US" w:eastAsia="zh-CN"/>
        </w:rPr>
        <w:t>二、活动准备：《梦》《哭泣的女人》作品、彩笔、勾线笔、白纸等。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Times New Roman"/>
          <w:b/>
          <w:color w:val="FF0000"/>
          <w:sz w:val="24"/>
          <w:szCs w:val="24"/>
          <w:lang w:eastAsia="zh-CN"/>
        </w:rPr>
        <w:t>（温馨提示：照抄答案，没有加入自己的答案，一律不给分。）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textAlignment w:val="auto"/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2.请根据下列要求，运用所学的内容，设计一份详细的中班歌唱活动方案，包括活动目的、活动准备及详细的活动过程。（歌曲附后）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活动目标提示：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1、感受歌曲活泼、有趣的旋律，学会边唱歌边做游戏。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游戏玩法建议：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 xml:space="preserve"> 一部分幼儿扮演老鼠、一部分幼儿扮演猫，大家一起演唱歌曲，最后一句猫和老鼠对话结束后，当听到“喵”的一声，“小猫”跑进“老鼠“家里捉老鼠，小老鼠赶紧回到自己的座位上。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ascii="宋体" w:hAnsi="宋体" w:cs="宋体"/>
          <w:color w:val="auto"/>
          <w:kern w:val="0"/>
          <w:sz w:val="24"/>
        </w:rPr>
        <w:drawing>
          <wp:inline distT="0" distB="0" distL="114300" distR="114300">
            <wp:extent cx="4242435" cy="2774950"/>
            <wp:effectExtent l="0" t="0" r="5715" b="6350"/>
            <wp:docPr id="3" name="图片 3" descr="C:\Users\Administrator\AppData\Roaming\Tencent\Users\6403178\QQ\WinTemp\RichOle\F~5{GFV`J8MN(FS~)TPX7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Administrator\AppData\Roaming\Tencent\Users\6403178\QQ\WinTemp\RichOle\F~5{GFV`J8MN(FS~)TPX7ER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42435" cy="277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default" w:ascii="楷体" w:hAnsi="楷体" w:eastAsia="楷体" w:cs="楷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 w:eastAsia="zh-CN"/>
        </w:rPr>
        <w:t>中班歌唱活动《小老鼠打电话》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ind w:leftChars="0" w:right="0" w:right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24"/>
          <w:szCs w:val="24"/>
          <w:lang w:val="en-US" w:eastAsia="zh-CN"/>
        </w:rPr>
        <w:t>活动目标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ind w:leftChars="0" w:right="0" w:rightChars="0" w:firstLine="48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kern w:val="0"/>
          <w:sz w:val="24"/>
          <w:szCs w:val="24"/>
          <w:lang w:val="en-US" w:eastAsia="zh-CN"/>
        </w:rPr>
        <w:t>1、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/>
        </w:rPr>
        <w:t>感受歌曲活泼、有趣的旋律，能用愉快美好的声音演唱。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ind w:leftChars="0" w:right="0" w:rightChars="0" w:firstLine="48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kern w:val="0"/>
          <w:sz w:val="24"/>
          <w:szCs w:val="24"/>
          <w:lang w:val="en-US" w:eastAsia="zh-CN"/>
        </w:rPr>
        <w:t>2、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/>
        </w:rPr>
        <w:t>理解并遵守游戏规则，学会边唱歌边做游戏。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ind w:leftChars="0" w:right="0" w:rightChars="0" w:firstLine="48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kern w:val="0"/>
          <w:sz w:val="24"/>
          <w:szCs w:val="24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/>
        </w:rPr>
        <w:t>. 体验</w:t>
      </w:r>
      <w:r>
        <w:rPr>
          <w:rFonts w:hint="eastAsia" w:asciiTheme="minorEastAsia" w:hAnsiTheme="minorEastAsia" w:cstheme="minorEastAsia"/>
          <w:color w:val="auto"/>
          <w:kern w:val="0"/>
          <w:sz w:val="24"/>
          <w:szCs w:val="24"/>
          <w:lang w:val="en-US" w:eastAsia="zh-CN"/>
        </w:rPr>
        <w:t>与同伴共同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/>
        </w:rPr>
        <w:t>游戏的乐趣。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ind w:leftChars="0" w:right="0" w:right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24"/>
          <w:szCs w:val="24"/>
          <w:lang w:val="en-US" w:eastAsia="zh-CN"/>
        </w:rPr>
        <w:t>活动准备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ind w:leftChars="0" w:right="0" w:rightChars="0" w:firstLine="48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/>
        </w:rPr>
        <w:t>物质准备：音乐《小老鼠打电话》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ind w:leftChars="0" w:right="0" w:right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24"/>
          <w:szCs w:val="24"/>
          <w:lang w:val="en-US" w:eastAsia="zh-CN"/>
        </w:rPr>
        <w:t>活动过程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ind w:leftChars="0" w:right="0" w:rightChars="0" w:firstLine="48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/>
        </w:rPr>
        <w:t>一、游戏“打电话”游戏导入，激发兴趣。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ind w:leftChars="0" w:right="0" w:rightChars="0" w:firstLine="48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/>
        </w:rPr>
        <w:t>引导语：我是鼠姐姐，今天我要打电话邀请鼠宝贝们来家里玩。鼠宝贝们接到电话时可以这么回答:好好，知道了，马上就到你的家。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ind w:leftChars="0" w:right="0" w:rightChars="0" w:firstLine="48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/>
        </w:rPr>
        <w:t>师幼互动游戏：我们来试着打打电话吧。引导幼儿理解“打电话”部分的歌词。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Times New Roman"/>
          <w:b/>
          <w:color w:val="FF0000"/>
          <w:sz w:val="24"/>
          <w:szCs w:val="24"/>
          <w:lang w:eastAsia="zh-CN"/>
        </w:rPr>
        <w:t>（温馨提示：照抄答案，没有加入自己的答案，一律不给分。）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textAlignment w:val="auto"/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3.以《京剧脸谱》（绘画）为题为大班幼儿设计一个绘画活动方案，包括活动目的、活动准备及详细的活动过程。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color w:val="auto"/>
          <w:sz w:val="24"/>
          <w:szCs w:val="24"/>
          <w:lang w:val="en-US" w:eastAsia="zh-CN"/>
        </w:rPr>
        <w:t>活动目标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提示</w:t>
      </w:r>
      <w:r>
        <w:rPr>
          <w:rFonts w:hint="default" w:ascii="宋体" w:hAnsi="宋体" w:eastAsia="宋体" w:cs="宋体"/>
          <w:color w:val="auto"/>
          <w:sz w:val="24"/>
          <w:szCs w:val="24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1.感受京剧脸谱的色彩和对称美，萌发对中国传统文化艺术的兴趣和热爱民族文化的情感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2.学习运用对称的方法绘画京剧脸谱的图案，并能运用丰富的色彩进行装饰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</w:p>
    <w:p>
      <w:pPr>
        <w:jc w:val="center"/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 w:eastAsia="zh-CN"/>
        </w:rPr>
        <w:t>大班绘画：京剧脸谱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right="0" w:right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/>
        </w:rPr>
        <w:t>【活动目标】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right="0" w:right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kern w:val="0"/>
          <w:sz w:val="24"/>
          <w:szCs w:val="24"/>
          <w:lang w:val="en-US" w:eastAsia="zh-CN"/>
        </w:rPr>
        <w:t>1、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/>
        </w:rPr>
        <w:t>感受京剧脸谱的色彩和对称美，萌发对中国传统文化艺术的兴趣和热爱民族文化的情感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right="0" w:right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kern w:val="0"/>
          <w:sz w:val="24"/>
          <w:szCs w:val="24"/>
          <w:lang w:val="en-US" w:eastAsia="zh-CN"/>
        </w:rPr>
        <w:t>2、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/>
        </w:rPr>
        <w:t>学习运用对称的方法绘画京剧脸谱的图案，并能运用丰富的色彩进行装饰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right="0" w:right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/>
        </w:rPr>
        <w:t>提高审美能力，观察能力和大胆表现能力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right="0" w:right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/>
        </w:rPr>
        <w:t>【活动准备】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right="0" w:right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kern w:val="0"/>
          <w:sz w:val="24"/>
          <w:szCs w:val="24"/>
          <w:lang w:val="en-US" w:eastAsia="zh-CN"/>
        </w:rPr>
        <w:t>1、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/>
        </w:rPr>
        <w:t>知识经验准备：幼儿对京剧脸谱有初步的认识和了解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kern w:val="0"/>
          <w:sz w:val="24"/>
          <w:szCs w:val="24"/>
          <w:lang w:val="en-US" w:eastAsia="zh-CN"/>
        </w:rPr>
        <w:t>2、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/>
        </w:rPr>
        <w:t>物质准备：京剧脸谱的打印图画若干，水彩笔，马克笔，水粉，一盒油画棒、纸张等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Times New Roman"/>
          <w:b/>
          <w:color w:val="FF0000"/>
          <w:sz w:val="24"/>
          <w:szCs w:val="24"/>
          <w:lang w:eastAsia="zh-CN"/>
        </w:rPr>
        <w:t>（温馨提示：照抄答案，没有加入自己的答案，一律不给分。）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color w:val="auto"/>
        </w:rPr>
      </w:pPr>
    </w:p>
    <w:sectPr>
      <w:footerReference r:id="rId3" w:type="default"/>
      <w:pgSz w:w="11906" w:h="16838"/>
      <w:pgMar w:top="1134" w:right="1134" w:bottom="1134" w:left="1134" w:header="567" w:footer="567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42863644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F9F0F8A"/>
    <w:multiLevelType w:val="singleLevel"/>
    <w:tmpl w:val="AF9F0F8A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6CC9FAC6"/>
    <w:multiLevelType w:val="singleLevel"/>
    <w:tmpl w:val="6CC9FAC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E4ZmVmNzE5OWUwZWQxN2U1Njk4Zjg5ZjJjMjM2MjQifQ=="/>
  </w:docVars>
  <w:rsids>
    <w:rsidRoot w:val="0074122B"/>
    <w:rsid w:val="00126D07"/>
    <w:rsid w:val="00265F29"/>
    <w:rsid w:val="00383B78"/>
    <w:rsid w:val="003D242A"/>
    <w:rsid w:val="00411360"/>
    <w:rsid w:val="004B1E62"/>
    <w:rsid w:val="0074122B"/>
    <w:rsid w:val="00780587"/>
    <w:rsid w:val="00904C8F"/>
    <w:rsid w:val="00B07E40"/>
    <w:rsid w:val="00B413FB"/>
    <w:rsid w:val="00C13FF7"/>
    <w:rsid w:val="00C22916"/>
    <w:rsid w:val="00C734E9"/>
    <w:rsid w:val="00D17A51"/>
    <w:rsid w:val="00E21ADF"/>
    <w:rsid w:val="00E27F96"/>
    <w:rsid w:val="00E85944"/>
    <w:rsid w:val="00FD545B"/>
    <w:rsid w:val="046F21C5"/>
    <w:rsid w:val="05A3049C"/>
    <w:rsid w:val="0B730AEE"/>
    <w:rsid w:val="0C874CB3"/>
    <w:rsid w:val="0D537CD7"/>
    <w:rsid w:val="0EF441B3"/>
    <w:rsid w:val="110C021B"/>
    <w:rsid w:val="128F6791"/>
    <w:rsid w:val="14D30091"/>
    <w:rsid w:val="15725967"/>
    <w:rsid w:val="169C3849"/>
    <w:rsid w:val="178B459F"/>
    <w:rsid w:val="1A6E41A8"/>
    <w:rsid w:val="213938BB"/>
    <w:rsid w:val="226F2247"/>
    <w:rsid w:val="243B2EF6"/>
    <w:rsid w:val="29E934E3"/>
    <w:rsid w:val="31495BBB"/>
    <w:rsid w:val="316A449A"/>
    <w:rsid w:val="359127E6"/>
    <w:rsid w:val="37592122"/>
    <w:rsid w:val="3D87370C"/>
    <w:rsid w:val="3E282D19"/>
    <w:rsid w:val="405E2C3A"/>
    <w:rsid w:val="43287DFC"/>
    <w:rsid w:val="4E5F3FB5"/>
    <w:rsid w:val="58B823CC"/>
    <w:rsid w:val="5937130E"/>
    <w:rsid w:val="609F1DC8"/>
    <w:rsid w:val="61F64802"/>
    <w:rsid w:val="642F648F"/>
    <w:rsid w:val="69537F0B"/>
    <w:rsid w:val="6A460654"/>
    <w:rsid w:val="6AA565B0"/>
    <w:rsid w:val="6AED3FA5"/>
    <w:rsid w:val="6C5A2D67"/>
    <w:rsid w:val="6FC70315"/>
    <w:rsid w:val="77D17779"/>
    <w:rsid w:val="7826406C"/>
    <w:rsid w:val="790F0B1C"/>
    <w:rsid w:val="79900C02"/>
    <w:rsid w:val="7A327DA7"/>
    <w:rsid w:val="7CBB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footnote text"/>
    <w:basedOn w:val="1"/>
    <w:link w:val="8"/>
    <w:qFormat/>
    <w:uiPriority w:val="0"/>
    <w:pPr>
      <w:widowControl/>
      <w:snapToGrid w:val="0"/>
      <w:jc w:val="left"/>
    </w:pPr>
    <w:rPr>
      <w:rFonts w:ascii="Calibri" w:hAnsi="Calibri" w:eastAsia="Times New Roman"/>
      <w:sz w:val="18"/>
      <w:szCs w:val="24"/>
    </w:rPr>
  </w:style>
  <w:style w:type="paragraph" w:styleId="5">
    <w:name w:val="HTML Preformatted"/>
    <w:basedOn w:val="1"/>
    <w:link w:val="1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Times New Roman"/>
      <w:kern w:val="0"/>
      <w:sz w:val="24"/>
      <w:szCs w:val="24"/>
    </w:rPr>
  </w:style>
  <w:style w:type="character" w:customStyle="1" w:styleId="8">
    <w:name w:val="脚注文本 Char"/>
    <w:link w:val="4"/>
    <w:qFormat/>
    <w:uiPriority w:val="0"/>
    <w:rPr>
      <w:rFonts w:ascii="Calibri" w:hAnsi="Calibri" w:eastAsia="Times New Roman"/>
      <w:sz w:val="18"/>
      <w:szCs w:val="24"/>
    </w:rPr>
  </w:style>
  <w:style w:type="character" w:customStyle="1" w:styleId="9">
    <w:name w:val="页眉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2"/>
    <w:qFormat/>
    <w:uiPriority w:val="99"/>
    <w:rPr>
      <w:sz w:val="18"/>
      <w:szCs w:val="18"/>
    </w:rPr>
  </w:style>
  <w:style w:type="character" w:customStyle="1" w:styleId="11">
    <w:name w:val="HTML 预设格式 Char"/>
    <w:basedOn w:val="7"/>
    <w:link w:val="5"/>
    <w:qFormat/>
    <w:uiPriority w:val="0"/>
    <w:rPr>
      <w:rFonts w:ascii="宋体" w:hAnsi="宋体" w:eastAsia="宋体" w:cs="Times New Roman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numbering" Target="numbering.xml"/><Relationship Id="rId7" Type="http://schemas.openxmlformats.org/officeDocument/2006/relationships/image" Target="media/image3.pn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72CFBCE-E86A-4CF0-B6E7-CBC95951E02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5173</Words>
  <Characters>5374</Characters>
  <Lines>48</Lines>
  <Paragraphs>13</Paragraphs>
  <TotalTime>6</TotalTime>
  <ScaleCrop>false</ScaleCrop>
  <LinksUpToDate>false</LinksUpToDate>
  <CharactersWithSpaces>6876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2021-05-29T14:05:00Z</dcterms:created>
  <dc:creator>xb21cn</dc:creator>
  <cp:lastModifiedBy> </cp:lastModifiedBy>
  <dcterms:modified xsi:type="dcterms:W3CDTF">2022-06-20T02:44:35Z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7293D61C02634A41A8B0F227AB959084</vt:lpwstr>
  </property>
</Properties>
</file>