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楷体" w:hAnsi="楷体" w:eastAsia="楷体" w:cs="楷体"/>
          <w:b/>
          <w:bCs/>
          <w:color w:val="auto"/>
          <w:sz w:val="30"/>
          <w:szCs w:val="30"/>
          <w:lang w:val="en-US" w:eastAsia="zh-CN"/>
        </w:rPr>
      </w:pPr>
      <w:r>
        <w:rPr>
          <w:rFonts w:hint="eastAsia" w:ascii="楷体" w:hAnsi="楷体" w:eastAsia="楷体" w:cs="楷体"/>
          <w:b/>
          <w:bCs/>
          <w:color w:val="auto"/>
          <w:sz w:val="30"/>
          <w:szCs w:val="30"/>
          <w:lang w:val="en-US" w:eastAsia="zh-CN"/>
        </w:rPr>
        <w:t>《学前儿童数学教育》考试大纲</w:t>
      </w:r>
    </w:p>
    <w:p>
      <w:pPr>
        <w:bidi w:val="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exact"/>
        <w:textAlignment w:val="auto"/>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一、</w:t>
      </w:r>
      <w:r>
        <w:rPr>
          <w:rFonts w:hint="eastAsia" w:ascii="宋体" w:hAnsi="宋体" w:cs="宋体"/>
          <w:b/>
          <w:color w:val="auto"/>
          <w:sz w:val="24"/>
          <w:szCs w:val="24"/>
          <w:lang w:val="en-US" w:eastAsia="zh-CN"/>
        </w:rPr>
        <w:t>单选</w:t>
      </w:r>
      <w:r>
        <w:rPr>
          <w:rFonts w:hint="eastAsia" w:ascii="宋体" w:hAnsi="宋体" w:eastAsia="宋体" w:cs="宋体"/>
          <w:b/>
          <w:color w:val="auto"/>
          <w:sz w:val="24"/>
          <w:szCs w:val="24"/>
          <w:lang w:val="en-US" w:eastAsia="zh-CN"/>
        </w:rPr>
        <w:t>题（课外题15题）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 C  ）岁儿童已能准确地感知集合及元素，并能初步理解集和子集的包含关系。</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A.2-3  B.3-4  C.4-5  D.5-6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  D  ）是幼儿学数前的准备阶段。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A.一岁左右到两岁左右  B.一岁半左右到两岁半左右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C.两岁左右到三岁左右  D.两岁半左右到三岁半左右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  D ）</w:t>
      </w:r>
      <w:r>
        <w:rPr>
          <w:rFonts w:hint="eastAsia" w:ascii="宋体" w:hAnsi="宋体" w:eastAsia="宋体" w:cs="宋体"/>
          <w:color w:val="auto"/>
          <w:sz w:val="24"/>
          <w:szCs w:val="24"/>
          <w:lang w:eastAsia="zh-CN"/>
        </w:rPr>
        <w:t xml:space="preserve">是学前儿童数学概念形成的源泉。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 xml:space="preserve">游戏活动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lang w:eastAsia="zh-CN"/>
        </w:rPr>
        <w:t xml:space="preserve">体育活动 </w:t>
      </w:r>
      <w:r>
        <w:rPr>
          <w:rFonts w:hint="eastAsia" w:ascii="宋体" w:hAnsi="宋体" w:eastAsia="宋体" w:cs="宋体"/>
          <w:color w:val="auto"/>
          <w:sz w:val="24"/>
          <w:szCs w:val="24"/>
          <w:lang w:val="en-US" w:eastAsia="zh-CN"/>
        </w:rPr>
        <w:t xml:space="preserve">   C</w:t>
      </w:r>
      <w:r>
        <w:rPr>
          <w:rFonts w:hint="eastAsia" w:ascii="宋体" w:hAnsi="宋体" w:eastAsia="宋体" w:cs="宋体"/>
          <w:color w:val="auto"/>
          <w:sz w:val="24"/>
          <w:szCs w:val="24"/>
          <w:lang w:eastAsia="zh-CN"/>
        </w:rPr>
        <w:t xml:space="preserve">教学活动    </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lang w:eastAsia="zh-CN"/>
        </w:rPr>
        <w:t>现实生活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数的守恒教育一般安排在（ C  ）进行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A小班  B小班到中班  C中班  D大班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基数的教学时安排在（  B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A小班  B小班到大班  C中班  D大班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幼儿的教学活动往往没有从（ D  ）角度提出相应的目标</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A数学经验  B认知能力  C动作技能  D情感态度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幼儿数学教育活动的设计，首先要考虑的是（ A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A活动目标的制度  B活动内容的选择  C操作材料的准备  D活动过程的安排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  A ）是幼儿学习数学的基本方法。</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A.操作法  B.比较法  C.演绎法  D.游戏法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10以内序数教育指导时应集中（  B  ）教学。</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A.一段式  B.分两段  C.分三段  D.分四段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在认识10以内基数的教学中，小班的教学要求是要会手口一致地点数数量为（  B  ）以内的物体并说出总数。</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A.3  B.4  C.5  D.6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关于物体分类的教学，（  A ）幼儿要学习从一堆物体中，根据范例和口头指示分出一组物体。</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A.小班  B.中班  C.大班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幼儿早期学习计数，一般过程为（ A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A.口头说数—按物点数—说出总数  B.按物点数—口头说数—说出总数</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C.说出总数—按物点数—口头说数  D.说出总数—口头说数—按物点数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val="en-US" w:eastAsia="zh-CN"/>
        </w:rPr>
        <w:t>（  B ）是幼儿计数能力的巩固和初步数概念形成阶段。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A.三岁左右到四岁左右  B.四岁左右到五岁左右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C.五岁左右到六岁左右  D.四岁半左右到五岁半左右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en-US" w:eastAsia="zh-CN"/>
        </w:rPr>
        <w:t>教幼儿书写1-10阿拉伯数字宜在（  C ）开始。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A.小班  B.中班  C.大班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关于物体分类的教学，（ C  ）幼儿要学习按照物体的大小和形状进行分类。</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A.小班  B.中班  C.大班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二、判断题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作为数学教育手段，数学课是偶发和随机的。（ </w:t>
      </w:r>
      <w:r>
        <w:rPr>
          <w:rFonts w:hint="eastAsia"/>
          <w:color w:val="auto"/>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数学课有别于其他数学教育手段，是向幼儿进行数学教育的首要活动形式。（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幼儿日常生活、游戏或其他教学活动中涉及到数学内容的活动不能称为数学活动。（</w:t>
      </w:r>
      <w:r>
        <w:rPr>
          <w:rFonts w:hint="eastAsia"/>
          <w:color w:val="auto"/>
          <w:lang w:val="en-US" w:eastAsia="zh-CN"/>
        </w:rPr>
        <w:t>×</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操作法是儿童获得抽象数学概念的必经之路。（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游戏既是幼儿数学教育的途径，也是幼儿数学教育的方法。（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感知集合是幼儿从集合的笼统感知到形成最初数概念的中间环节和必要的感性基础。（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 xml:space="preserve">2-3岁左右儿童产生了笼统的知觉，且这种知觉是精确的。（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 xml:space="preserve">分类是计数的必要前提。（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 xml:space="preserve">关于物体分类的教学，大班幼儿要学习按照物体的大小和厚薄进行分类。（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 xml:space="preserve">计数活动是幼儿形成初步数概念的基本活动。（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 xml:space="preserve">.数的组成是抽象加减运算的基础。（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 xml:space="preserve">.重视个别差异不属于学前儿童数学教育的原则。（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数学教学活动过程中教师的发问不能太难，一次只提一个问题。</w:t>
      </w:r>
      <w:r>
        <w:rPr>
          <w:rFonts w:hint="eastAsia" w:ascii="宋体" w:hAnsi="宋体" w:eastAsia="宋体" w:cs="宋体"/>
          <w:color w:val="auto"/>
          <w:sz w:val="24"/>
          <w:szCs w:val="24"/>
          <w:lang w:val="en-US" w:eastAsia="zh-CN"/>
        </w:rPr>
        <w:t xml:space="preserve">（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 xml:space="preserve">.表述活动目标时一般以幼儿作为行为的主体。（ </w:t>
      </w:r>
      <w:r>
        <w:rPr>
          <w:rFonts w:hint="eastAsia"/>
          <w:color w:val="auto"/>
          <w:lang w:val="en-US" w:eastAsia="zh-CN"/>
        </w:rPr>
        <w:t>√</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en-US" w:eastAsia="zh-CN"/>
        </w:rPr>
        <w:t>.区别“1”和“许多”是大班初期学数前准备教育的内容。（</w:t>
      </w:r>
      <w:r>
        <w:rPr>
          <w:rFonts w:hint="eastAsia"/>
          <w:color w:val="auto"/>
          <w:lang w:val="en-US" w:eastAsia="zh-CN"/>
        </w:rPr>
        <w:t>×</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16</w:t>
      </w:r>
      <w:r>
        <w:rPr>
          <w:rFonts w:hint="eastAsia" w:ascii="宋体" w:hAnsi="宋体" w:eastAsia="宋体" w:cs="宋体"/>
          <w:color w:val="auto"/>
          <w:sz w:val="24"/>
          <w:szCs w:val="24"/>
          <w:lang w:val="en-US" w:eastAsia="zh-CN"/>
        </w:rPr>
        <w:t>.计数活动的结果表现为数的形式。（</w:t>
      </w:r>
      <w:r>
        <w:rPr>
          <w:rFonts w:hint="eastAsia"/>
          <w:color w:val="auto"/>
          <w:lang w:val="en-US" w:eastAsia="zh-CN"/>
        </w:rPr>
        <w:t>√</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17</w:t>
      </w:r>
      <w:r>
        <w:rPr>
          <w:rFonts w:hint="eastAsia" w:ascii="宋体" w:hAnsi="宋体" w:eastAsia="宋体" w:cs="宋体"/>
          <w:color w:val="auto"/>
          <w:sz w:val="24"/>
          <w:szCs w:val="24"/>
          <w:lang w:val="en-US" w:eastAsia="zh-CN"/>
        </w:rPr>
        <w:t>.计数活动的实质是将具体集合的元素与自然数列里从“1”开始的自然数之间建立起一一对应关系。（</w:t>
      </w:r>
      <w:r>
        <w:rPr>
          <w:rFonts w:hint="eastAsia"/>
          <w:color w:val="auto"/>
          <w:lang w:val="en-US" w:eastAsia="zh-CN"/>
        </w:rPr>
        <w:t>√</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r>
        <w:rPr>
          <w:rFonts w:hint="eastAsia" w:ascii="宋体" w:hAnsi="宋体" w:eastAsia="宋体" w:cs="宋体"/>
          <w:color w:val="auto"/>
          <w:sz w:val="24"/>
          <w:szCs w:val="24"/>
          <w:lang w:val="en-US" w:eastAsia="zh-CN"/>
        </w:rPr>
        <w:t>.计数活动是幼儿形成初步数概念的基本活动。（</w:t>
      </w:r>
      <w:r>
        <w:rPr>
          <w:rFonts w:hint="eastAsia"/>
          <w:color w:val="auto"/>
          <w:lang w:val="en-US" w:eastAsia="zh-CN"/>
        </w:rPr>
        <w:t>√</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19.幼儿直接认知物体数目只局限于小数量的范围。（√）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现实生活是学前儿童数学概念形成的源泉</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儿童通过自己的活动主动建构数学概念</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r>
        <w:rPr>
          <w:rFonts w:hint="eastAsia" w:ascii="宋体" w:hAnsi="宋体" w:eastAsia="宋体" w:cs="宋体"/>
          <w:color w:val="auto"/>
          <w:sz w:val="24"/>
          <w:szCs w:val="24"/>
          <w:lang w:val="en-US" w:eastAsia="zh-CN"/>
        </w:rPr>
        <w:t>.</w:t>
      </w:r>
      <w:r>
        <w:rPr>
          <w:rFonts w:hint="default" w:ascii="宋体" w:hAnsi="宋体" w:eastAsia="宋体" w:cs="宋体"/>
          <w:color w:val="auto"/>
          <w:sz w:val="24"/>
          <w:szCs w:val="24"/>
          <w:lang w:val="en-US" w:eastAsia="zh-CN"/>
        </w:rPr>
        <w:t>教学是促进儿童发展的重要因素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23.重视个别差异不属于学前儿童数学教育的原则。（×）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24.让儿童动手操作不属于学前儿童数学教育的原则。（×）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25.联系儿童生活不属于学前儿童数学教育的原则。（×）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w:t>
      </w:r>
      <w:r>
        <w:rPr>
          <w:rFonts w:hint="eastAsia" w:ascii="宋体" w:hAnsi="宋体" w:eastAsia="宋体" w:cs="宋体"/>
          <w:color w:val="auto"/>
          <w:sz w:val="24"/>
          <w:szCs w:val="24"/>
          <w:lang w:val="en-US" w:eastAsia="zh-CN"/>
        </w:rPr>
        <w:t>.“按群计数”是大班的教学活动内容。（√）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lang w:val="en-US" w:eastAsia="zh-CN"/>
        </w:rPr>
        <w:t>.分类教育一般安排在中班。（×）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lang w:val="en-US" w:eastAsia="zh-CN"/>
        </w:rPr>
        <w:t>“认识上下”是小班的教学活动内容。（√）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29</w:t>
      </w:r>
      <w:r>
        <w:rPr>
          <w:rFonts w:hint="eastAsia" w:ascii="宋体" w:hAnsi="宋体" w:eastAsia="宋体" w:cs="宋体"/>
          <w:color w:val="auto"/>
          <w:sz w:val="24"/>
          <w:szCs w:val="24"/>
          <w:lang w:val="en-US" w:eastAsia="zh-CN"/>
        </w:rPr>
        <w:t>.大班幼儿应能够以自我为中心区分左右（√）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lang w:val="en-US" w:eastAsia="zh-CN"/>
        </w:rPr>
        <w:t>.大班幼儿应能够认识时钟，会看整点、半点。（√）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三</w:t>
      </w:r>
      <w:r>
        <w:rPr>
          <w:rFonts w:hint="eastAsia" w:ascii="宋体" w:hAnsi="宋体" w:eastAsia="宋体" w:cs="宋体"/>
          <w:b/>
          <w:color w:val="auto"/>
          <w:sz w:val="24"/>
          <w:szCs w:val="24"/>
        </w:rPr>
        <w:t>、简答题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 幼儿数学教育总目标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（1）激发幼儿认识和探索环境中数量、形状等的兴趣，使他们愿意并喜欢参加数学活动。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（2）引导幼儿在与环境的相互作用的过程中，获得有关数、形、量、时间、空间的感性经验，使幼儿逐步形成一些初级的数学概念。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（3）培养幼儿观察、思考和解决“数学”问题的初步能力，并学习独立选择数学活动的内容和按照要求检查自己活动的情况、活动的结果。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（4）培养幼儿正确使用数学活动操作材料的技能和良好的学习习惯。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tabs>
          <w:tab w:val="left" w:pos="1140"/>
        </w:tabs>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tabs>
          <w:tab w:val="left" w:pos="1140"/>
        </w:tabs>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 数学区活动的指导要点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（1）教师应向全体幼儿介绍数学区，并讨论制定必要的规则；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（2）使每个幼儿知道数学区中都有哪些材料，它们放在什么地方以及如何使用；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（3）数学区的材料应配合教学进度和幼儿兴趣，适时予以增加或替换；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（4）在添置新的内容时，应向全体幼儿介绍，并说明使用方法和放置地方；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（5）动员幼儿和家长为丰富数学区的材料。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（6）在观察的基础下教师给予个别的指导。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教师对小组活动的指导要求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（1）提供充分的多层次的学习材料；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（2）让幼儿独立地选择活动内容；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（3）让幼儿充分地操作各种材料；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（4）观察了解幼儿的活动情况；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（5）在观察的基础上给予必要的指导。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 学前儿童数学教育的意义和价值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（1）数学教育帮助学前儿童正确地认识世界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（2）数学教育促进学前儿童的思维发展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（3）数学教育促进学前儿童的情感和个性发展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．数学教学活动过程中教师与幼儿的问答（对话）行为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（1）教师的发问。提的问题不能太难，问题要清晰，语言要明确，一次只能提一个问题。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（2）问题提出后应让幼儿有一短暂时间思考，然后再请幼儿回答。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（3）对幼儿的回答，教师应有积极反应。如点头、微笑等，表示对他的肯定。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幼儿未能正确回答，一般情况下，不要转请其他幼儿回答，这样会挫伤幼儿学习积极性，教师可采取以下方式，如提供幼儿回答的线索；将问题分解成小问题、提出一个具体的问题，使原有的问题难度降低；或换一个角度提出间题，使问题更清晰、明确，容易回答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．物体分类教育的注意事项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（1）要让幼儿充分地观察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（2）让幼儿明确分类的要求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（3）应尽量指导幼儿讨论与评价不同的结果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（4）要引导幼儿表述分类的结果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rPr>
        <w:t>．选择幼儿数学教育内容的要求是什么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（1）学前儿童数学教育内容应具有启蒙性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（2）学前儿童数学教育内容应具有生活性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（3）学前儿童数学教育内容应具有可探索性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 认识10以内序数教育的指导要点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（1）集中分两段教学。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（2）结合教具讲解演示，帮助幼儿理解序数的含义，掌握序数词。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（3）引导幼儿对基数和序数进行区分。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（4）学习从不同方向确定物体的排列次序。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．集体活动形式的适宜范围</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（1）一些需要教师讲解、示范的数学知识、技能；</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（2）新的数学活动或游戏活动；</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（3）幼儿难以独自发现和感知的一些数量关系；</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（4）教师需要帮助幼儿整理、归纳已获得的数学感性经验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10</w:t>
      </w:r>
      <w:r>
        <w:rPr>
          <w:rFonts w:hint="eastAsia" w:ascii="宋体" w:hAnsi="宋体" w:eastAsia="宋体" w:cs="宋体"/>
          <w:b/>
          <w:bCs/>
          <w:color w:val="auto"/>
          <w:sz w:val="24"/>
          <w:szCs w:val="24"/>
        </w:rPr>
        <w:t>．个别活动中，教师观察与指导策略</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（1）向幼儿提出建议或启发性的问题；</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（2）提醒幼儿遵守规则或明确任务；</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（3）帮助幼儿回忆已有的知识经验和技能；</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（4）给幼儿再次示范和讲解。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11</w:t>
      </w:r>
      <w:r>
        <w:rPr>
          <w:rFonts w:hint="eastAsia" w:ascii="宋体" w:hAnsi="宋体" w:eastAsia="宋体" w:cs="宋体"/>
          <w:b/>
          <w:bCs/>
          <w:color w:val="auto"/>
          <w:sz w:val="24"/>
          <w:szCs w:val="24"/>
        </w:rPr>
        <w:t>. 排序的种类</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（1）按物体的外部特征排序</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（2）按规则排序</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（3）按物体量的差异排序</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（4）按数量排序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12</w:t>
      </w:r>
      <w:r>
        <w:rPr>
          <w:rFonts w:hint="eastAsia" w:ascii="宋体" w:hAnsi="宋体" w:eastAsia="宋体" w:cs="宋体"/>
          <w:b/>
          <w:bCs/>
          <w:color w:val="auto"/>
          <w:sz w:val="24"/>
          <w:szCs w:val="24"/>
        </w:rPr>
        <w:t>. 幼儿数学教育原则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（1）发展儿童思维结构的原则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（2）让儿童动手操作的原则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（3）知识的系统性和逻辑性原则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（4）联系儿童生活的原则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（5）重视个别差异的原则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3. 幼儿数学教育的基本观点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（1）现实生活是学前儿童数学概念形成的源泉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（2）儿童通过自己的活动主动建构数学概念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（3）教学是促进儿童发展的重要因素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、活动设计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比较粗细（中班）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（一）活动目标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1、区分粗细不同的两个</w:t>
      </w:r>
      <w:bookmarkStart w:id="0" w:name="_GoBack"/>
      <w:bookmarkEnd w:id="0"/>
      <w:r>
        <w:rPr>
          <w:rFonts w:hint="eastAsia" w:ascii="宋体" w:hAnsi="宋体" w:eastAsia="宋体" w:cs="宋体"/>
          <w:color w:val="auto"/>
          <w:sz w:val="24"/>
          <w:szCs w:val="24"/>
        </w:rPr>
        <w:t>物体，正确运用“粗”、“细”描述物体的特征。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、能对5-7个物体进行粗细正、逆排序。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（二）活动准备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知识准备（略）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物质准备（略）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（三）活动过程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（四）活动延伸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210" w:leftChars="10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比较厚薄（中班）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（一）活动目标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1、区分厚薄不同的两个物体，正确运用 “厚”、“薄”词汇描述物体特征。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2、能5-7个物体进行粗细排序。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（二）活动准备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知识准备（略）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物质准备（略）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（三）活动过程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活动延伸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比较宽窄（大班）</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（一）活动目标</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1、区分宽窄不同的两个物体，正确运用 “宽”、“窄”词汇描述物体特征。</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2、初步理解宽窄的相对性。</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3、能7-10个物体进行粗细排序。</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（二）活动准备</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知识准备（略）</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物质准备（略）</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（三）活动过程</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（略）</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（四）活动延伸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b/>
          <w:color w:val="FF0000"/>
          <w:sz w:val="24"/>
          <w:lang w:eastAsia="zh-CN"/>
        </w:rPr>
        <w:t>（温馨提示：照抄答案，没有加入自己的答案，一律不给分。）</w:t>
      </w:r>
    </w:p>
    <w:p>
      <w:pPr>
        <w:ind w:firstLine="120" w:firstLineChars="50"/>
        <w:rPr>
          <w:rFonts w:hint="eastAsia" w:ascii="宋体" w:hAnsi="宋体"/>
          <w:color w:val="auto"/>
          <w:sz w:val="24"/>
        </w:rPr>
      </w:pPr>
    </w:p>
    <w:p>
      <w:pPr>
        <w:widowControl w:val="0"/>
        <w:numPr>
          <w:ilvl w:val="0"/>
          <w:numId w:val="0"/>
        </w:numPr>
        <w:jc w:val="both"/>
        <w:rPr>
          <w:rFonts w:hint="default"/>
          <w:bCs/>
          <w:color w:val="auto"/>
          <w:sz w:val="24"/>
          <w:lang w:val="en-US"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C84EB"/>
    <w:multiLevelType w:val="singleLevel"/>
    <w:tmpl w:val="DAFC84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26A2E"/>
    <w:rsid w:val="019F05CB"/>
    <w:rsid w:val="07F26A2E"/>
    <w:rsid w:val="0F9F7705"/>
    <w:rsid w:val="2B0269F8"/>
    <w:rsid w:val="4251166B"/>
    <w:rsid w:val="5ACA2113"/>
    <w:rsid w:val="6B83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2021-05-30T09:18:00Z</dcterms:created>
  <dc:creator>rosy</dc:creator>
  <cp:lastModifiedBy> </cp:lastModifiedBy>
  <dcterms:modified xsi:type="dcterms:W3CDTF">2021-12-04T10:36:04Z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40FDFC6EFC384B9093414C2B3D66C768</vt:lpwstr>
  </property>
</Properties>
</file>