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楷体GB2312" w:hAnsi="楷体" w:eastAsia="楷体GB2312" w:cs="Times New Roman"/>
          <w:b/>
          <w:sz w:val="30"/>
          <w:szCs w:val="30"/>
        </w:rPr>
      </w:pPr>
      <w:r>
        <w:rPr>
          <w:rFonts w:hint="eastAsia" w:ascii="楷体GB2312" w:hAnsi="楷体" w:eastAsia="楷体GB2312" w:cs="Times New Roman"/>
          <w:b/>
          <w:sz w:val="30"/>
          <w:szCs w:val="30"/>
        </w:rPr>
        <w:t>《公共政策</w:t>
      </w:r>
      <w:r>
        <w:rPr>
          <w:rFonts w:hint="eastAsia" w:ascii="楷体GB2312" w:hAnsi="楷体" w:eastAsia="楷体GB2312" w:cs="Times New Roman"/>
          <w:b/>
          <w:sz w:val="30"/>
          <w:szCs w:val="30"/>
          <w:lang w:val="en-US" w:eastAsia="zh-CN"/>
        </w:rPr>
        <w:t>分析</w:t>
      </w:r>
      <w:bookmarkStart w:id="0" w:name="_GoBack"/>
      <w:bookmarkEnd w:id="0"/>
      <w:r>
        <w:rPr>
          <w:rFonts w:hint="eastAsia" w:ascii="楷体GB2312" w:hAnsi="楷体" w:eastAsia="楷体GB2312" w:cs="Times New Roman"/>
          <w:b/>
          <w:sz w:val="30"/>
          <w:szCs w:val="30"/>
        </w:rPr>
        <w:t>》考试大纲</w:t>
      </w:r>
    </w:p>
    <w:p>
      <w:pPr>
        <w:spacing w:line="360" w:lineRule="exact"/>
        <w:rPr>
          <w:rFonts w:cs="Times New Roman" w:asciiTheme="minorEastAsia" w:hAnsiTheme="minorEastAsia"/>
          <w:b/>
          <w:sz w:val="24"/>
        </w:rPr>
      </w:pPr>
    </w:p>
    <w:p>
      <w:pPr>
        <w:spacing w:line="360" w:lineRule="exact"/>
        <w:rPr>
          <w:rFonts w:ascii="宋体" w:hAnsi="宋体" w:eastAsia="宋体" w:cstheme="minorEastAsia"/>
          <w:color w:val="000000" w:themeColor="text1"/>
          <w:sz w:val="24"/>
          <w14:textFill>
            <w14:solidFill>
              <w14:schemeClr w14:val="tx1"/>
            </w14:solidFill>
          </w14:textFill>
        </w:rPr>
      </w:pPr>
    </w:p>
    <w:p>
      <w:pPr>
        <w:numPr>
          <w:ilvl w:val="0"/>
          <w:numId w:val="1"/>
        </w:numPr>
        <w:spacing w:line="360" w:lineRule="exact"/>
        <w:rPr>
          <w:rFonts w:hint="eastAsia" w:ascii="宋体" w:hAnsi="宋体" w:eastAsia="宋体"/>
          <w:b/>
          <w:sz w:val="24"/>
        </w:rPr>
      </w:pPr>
      <w:r>
        <w:rPr>
          <w:rFonts w:hint="eastAsia" w:ascii="宋体" w:hAnsi="宋体" w:eastAsia="宋体"/>
          <w:b/>
          <w:sz w:val="24"/>
        </w:rPr>
        <w:t>单项选择题</w:t>
      </w:r>
    </w:p>
    <w:p>
      <w:pPr>
        <w:numPr>
          <w:ilvl w:val="0"/>
          <w:numId w:val="0"/>
        </w:numPr>
        <w:spacing w:line="360" w:lineRule="exact"/>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14:textFill>
            <w14:solidFill>
              <w14:schemeClr w14:val="tx1"/>
            </w14:solidFill>
          </w14:textFill>
        </w:rPr>
        <w:t>1.20世纪50年代提出区分公共与私人物品的代表性观点的是（　C　）</w:t>
      </w:r>
    </w:p>
    <w:p>
      <w:pPr>
        <w:autoSpaceDE w:val="0"/>
        <w:autoSpaceDN w:val="0"/>
        <w:adjustRightInd w:val="0"/>
        <w:spacing w:line="360" w:lineRule="exact"/>
        <w:ind w:firstLine="240" w:firstLineChars="100"/>
        <w:jc w:val="left"/>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14:textFill>
            <w14:solidFill>
              <w14:schemeClr w14:val="tx1"/>
            </w14:solidFill>
          </w14:textFill>
        </w:rPr>
        <w:t>A亚当·斯密　 　B杜威　 　C塞缪尔森　　 D布坎南</w:t>
      </w:r>
    </w:p>
    <w:p>
      <w:pPr>
        <w:autoSpaceDE w:val="0"/>
        <w:autoSpaceDN w:val="0"/>
        <w:adjustRightInd w:val="0"/>
        <w:spacing w:line="360" w:lineRule="exact"/>
        <w:jc w:val="left"/>
        <w:rPr>
          <w:rFonts w:ascii="宋体" w:hAnsi="宋体" w:eastAsia="宋体" w:cstheme="minorEastAsia"/>
          <w:color w:val="000000" w:themeColor="text1"/>
          <w:kern w:val="0"/>
          <w:sz w:val="24"/>
          <w:highlight w:val="none"/>
          <w:lang w:val="zh-CN"/>
          <w14:textFill>
            <w14:solidFill>
              <w14:schemeClr w14:val="tx1"/>
            </w14:solidFill>
          </w14:textFill>
        </w:rPr>
      </w:pPr>
      <w:r>
        <w:rPr>
          <w:rFonts w:hint="eastAsia" w:ascii="宋体" w:hAnsi="宋体" w:eastAsia="宋体" w:cstheme="minorEastAsia"/>
          <w:color w:val="000000" w:themeColor="text1"/>
          <w:sz w:val="24"/>
          <w:highlight w:val="none"/>
          <w14:textFill>
            <w14:solidFill>
              <w14:schemeClr w14:val="tx1"/>
            </w14:solidFill>
          </w14:textFill>
        </w:rPr>
        <w:t>2.“关于制定政策的政策”指的是（  D　）</w:t>
      </w:r>
    </w:p>
    <w:p>
      <w:pPr>
        <w:autoSpaceDE w:val="0"/>
        <w:autoSpaceDN w:val="0"/>
        <w:adjustRightInd w:val="0"/>
        <w:spacing w:line="360" w:lineRule="exact"/>
        <w:ind w:firstLine="240" w:firstLineChars="100"/>
        <w:jc w:val="left"/>
        <w:rPr>
          <w:rFonts w:ascii="宋体" w:hAnsi="宋体" w:eastAsia="宋体" w:cstheme="minorEastAsia"/>
          <w:color w:val="000000" w:themeColor="text1"/>
          <w:kern w:val="0"/>
          <w:sz w:val="24"/>
          <w:highlight w:val="none"/>
          <w:lang w:val="zh-CN"/>
          <w14:textFill>
            <w14:solidFill>
              <w14:schemeClr w14:val="tx1"/>
            </w14:solidFill>
          </w14:textFill>
        </w:rPr>
      </w:pPr>
      <w:r>
        <w:rPr>
          <w:rFonts w:hint="eastAsia" w:ascii="宋体" w:hAnsi="宋体" w:eastAsia="宋体" w:cstheme="minorEastAsia"/>
          <w:color w:val="000000" w:themeColor="text1"/>
          <w:sz w:val="24"/>
          <w:highlight w:val="none"/>
          <w14:textFill>
            <w14:solidFill>
              <w14:schemeClr w14:val="tx1"/>
            </w14:solidFill>
          </w14:textFill>
        </w:rPr>
        <w:t>A基本政策</w:t>
      </w:r>
      <w:r>
        <w:rPr>
          <w:rFonts w:hint="eastAsia" w:ascii="宋体" w:hAnsi="宋体" w:eastAsia="宋体" w:cstheme="minorEastAsia"/>
          <w:color w:val="000000" w:themeColor="text1"/>
          <w:sz w:val="24"/>
          <w:highlight w:val="none"/>
          <w14:textFill>
            <w14:solidFill>
              <w14:schemeClr w14:val="tx1"/>
            </w14:solidFill>
          </w14:textFill>
        </w:rPr>
        <w:tab/>
      </w:r>
      <w:r>
        <w:rPr>
          <w:rFonts w:hint="eastAsia" w:ascii="宋体" w:hAnsi="宋体" w:eastAsia="宋体" w:cstheme="minorEastAsia"/>
          <w:color w:val="000000" w:themeColor="text1"/>
          <w:sz w:val="24"/>
          <w:highlight w:val="none"/>
          <w14:textFill>
            <w14:solidFill>
              <w14:schemeClr w14:val="tx1"/>
            </w14:solidFill>
          </w14:textFill>
        </w:rPr>
        <w:t>　　B具体政策　   　C经济政策</w:t>
      </w:r>
      <w:r>
        <w:rPr>
          <w:rFonts w:hint="eastAsia" w:ascii="宋体" w:hAnsi="宋体" w:eastAsia="宋体" w:cstheme="minorEastAsia"/>
          <w:color w:val="000000" w:themeColor="text1"/>
          <w:sz w:val="24"/>
          <w:highlight w:val="none"/>
          <w14:textFill>
            <w14:solidFill>
              <w14:schemeClr w14:val="tx1"/>
            </w14:solidFill>
          </w14:textFill>
        </w:rPr>
        <w:tab/>
      </w:r>
      <w:r>
        <w:rPr>
          <w:rFonts w:hint="eastAsia" w:ascii="宋体" w:hAnsi="宋体" w:eastAsia="宋体" w:cstheme="minorEastAsia"/>
          <w:color w:val="000000" w:themeColor="text1"/>
          <w:sz w:val="24"/>
          <w:highlight w:val="none"/>
          <w14:textFill>
            <w14:solidFill>
              <w14:schemeClr w14:val="tx1"/>
            </w14:solidFill>
          </w14:textFill>
        </w:rPr>
        <w:tab/>
      </w:r>
      <w:r>
        <w:rPr>
          <w:rFonts w:hint="eastAsia" w:ascii="宋体" w:hAnsi="宋体" w:eastAsia="宋体" w:cstheme="minorEastAsia"/>
          <w:color w:val="000000" w:themeColor="text1"/>
          <w:sz w:val="24"/>
          <w:highlight w:val="none"/>
          <w14:textFill>
            <w14:solidFill>
              <w14:schemeClr w14:val="tx1"/>
            </w14:solidFill>
          </w14:textFill>
        </w:rPr>
        <w:t>D元政策</w:t>
      </w:r>
    </w:p>
    <w:p>
      <w:pPr>
        <w:spacing w:line="360" w:lineRule="exact"/>
        <w:rPr>
          <w:rFonts w:ascii="宋体" w:hAnsi="宋体" w:eastAsia="宋体" w:cstheme="minorEastAsia"/>
          <w:bCs/>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14:textFill>
            <w14:solidFill>
              <w14:schemeClr w14:val="tx1"/>
            </w14:solidFill>
          </w14:textFill>
        </w:rPr>
        <w:t>3.</w:t>
      </w:r>
      <w:r>
        <w:rPr>
          <w:rFonts w:hint="eastAsia" w:ascii="宋体" w:hAnsi="宋体" w:eastAsia="宋体" w:cstheme="minorEastAsia"/>
          <w:bCs/>
          <w:color w:val="000000" w:themeColor="text1"/>
          <w:sz w:val="24"/>
          <w:highlight w:val="none"/>
          <w14:textFill>
            <w14:solidFill>
              <w14:schemeClr w14:val="tx1"/>
            </w14:solidFill>
          </w14:textFill>
        </w:rPr>
        <w:t>有限理性模型的主要代表人物是（　A　）</w:t>
      </w:r>
    </w:p>
    <w:p>
      <w:pPr>
        <w:spacing w:line="360" w:lineRule="exact"/>
        <w:ind w:left="239" w:leftChars="114"/>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bCs/>
          <w:color w:val="000000" w:themeColor="text1"/>
          <w:sz w:val="24"/>
          <w:highlight w:val="none"/>
          <w14:textFill>
            <w14:solidFill>
              <w14:schemeClr w14:val="tx1"/>
            </w14:solidFill>
          </w14:textFill>
        </w:rPr>
        <w:t>A</w:t>
      </w:r>
      <w:r>
        <w:rPr>
          <w:rFonts w:hint="eastAsia" w:ascii="宋体" w:hAnsi="宋体" w:eastAsia="宋体" w:cstheme="minorEastAsia"/>
          <w:color w:val="000000" w:themeColor="text1"/>
          <w:sz w:val="24"/>
          <w:highlight w:val="none"/>
          <w14:textFill>
            <w14:solidFill>
              <w14:schemeClr w14:val="tx1"/>
            </w14:solidFill>
          </w14:textFill>
        </w:rPr>
        <w:t xml:space="preserve">西蒙 </w:t>
      </w:r>
      <w:r>
        <w:rPr>
          <w:rFonts w:ascii="宋体" w:hAnsi="宋体" w:eastAsia="宋体" w:cstheme="minorEastAsia"/>
          <w:color w:val="000000" w:themeColor="text1"/>
          <w:sz w:val="24"/>
          <w:highlight w:val="none"/>
          <w14:textFill>
            <w14:solidFill>
              <w14:schemeClr w14:val="tx1"/>
            </w14:solidFill>
          </w14:textFill>
        </w:rPr>
        <w:t xml:space="preserve">    </w:t>
      </w:r>
      <w:r>
        <w:rPr>
          <w:rFonts w:hint="eastAsia" w:ascii="宋体" w:hAnsi="宋体" w:eastAsia="宋体" w:cstheme="minorEastAsia"/>
          <w:bCs/>
          <w:color w:val="000000" w:themeColor="text1"/>
          <w:sz w:val="24"/>
          <w:highlight w:val="none"/>
          <w14:textFill>
            <w14:solidFill>
              <w14:schemeClr w14:val="tx1"/>
            </w14:solidFill>
          </w14:textFill>
        </w:rPr>
        <w:t>B</w:t>
      </w:r>
      <w:r>
        <w:rPr>
          <w:rFonts w:hint="eastAsia" w:ascii="宋体" w:hAnsi="宋体" w:eastAsia="宋体" w:cstheme="minorEastAsia"/>
          <w:color w:val="000000" w:themeColor="text1"/>
          <w:sz w:val="24"/>
          <w:highlight w:val="none"/>
          <w14:textFill>
            <w14:solidFill>
              <w14:schemeClr w14:val="tx1"/>
            </w14:solidFill>
          </w14:textFill>
        </w:rPr>
        <w:t xml:space="preserve">汉斯·范登·德尔  </w:t>
      </w:r>
      <w:r>
        <w:rPr>
          <w:rFonts w:hint="eastAsia" w:ascii="宋体" w:hAnsi="宋体" w:eastAsia="宋体" w:cstheme="minorEastAsia"/>
          <w:bCs/>
          <w:color w:val="000000" w:themeColor="text1"/>
          <w:sz w:val="24"/>
          <w:highlight w:val="none"/>
          <w14:textFill>
            <w14:solidFill>
              <w14:schemeClr w14:val="tx1"/>
            </w14:solidFill>
          </w14:textFill>
        </w:rPr>
        <w:t>C.</w:t>
      </w:r>
      <w:r>
        <w:rPr>
          <w:rFonts w:hint="eastAsia" w:ascii="宋体" w:hAnsi="宋体" w:eastAsia="宋体" w:cstheme="minorEastAsia"/>
          <w:color w:val="000000" w:themeColor="text1"/>
          <w:sz w:val="24"/>
          <w:highlight w:val="none"/>
          <w14:textFill>
            <w14:solidFill>
              <w14:schemeClr w14:val="tx1"/>
            </w14:solidFill>
          </w14:textFill>
        </w:rPr>
        <w:t xml:space="preserve">本·范·韦尔瑟芬 </w:t>
      </w:r>
      <w:r>
        <w:rPr>
          <w:rFonts w:ascii="宋体" w:hAnsi="宋体" w:eastAsia="宋体" w:cstheme="minorEastAsia"/>
          <w:color w:val="000000" w:themeColor="text1"/>
          <w:sz w:val="24"/>
          <w:highlight w:val="none"/>
          <w14:textFill>
            <w14:solidFill>
              <w14:schemeClr w14:val="tx1"/>
            </w14:solidFill>
          </w14:textFill>
        </w:rPr>
        <w:t xml:space="preserve"> </w:t>
      </w:r>
      <w:r>
        <w:rPr>
          <w:rFonts w:hint="eastAsia" w:ascii="宋体" w:hAnsi="宋体" w:eastAsia="宋体" w:cstheme="minorEastAsia"/>
          <w:bCs/>
          <w:color w:val="000000" w:themeColor="text1"/>
          <w:sz w:val="24"/>
          <w:highlight w:val="none"/>
          <w14:textFill>
            <w14:solidFill>
              <w14:schemeClr w14:val="tx1"/>
            </w14:solidFill>
          </w14:textFill>
        </w:rPr>
        <w:t>D</w:t>
      </w:r>
      <w:r>
        <w:rPr>
          <w:rFonts w:hint="eastAsia" w:ascii="宋体" w:hAnsi="宋体" w:eastAsia="宋体" w:cstheme="minorEastAsia"/>
          <w:color w:val="000000" w:themeColor="text1"/>
          <w:sz w:val="24"/>
          <w:highlight w:val="none"/>
          <w14:textFill>
            <w14:solidFill>
              <w14:schemeClr w14:val="tx1"/>
            </w14:solidFill>
          </w14:textFill>
        </w:rPr>
        <w:t>汤姆逊</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4.大卫·伊斯顿等人提出的公共政策模型是(</w:t>
      </w:r>
      <w:r>
        <w:rPr>
          <w:rFonts w:hint="eastAsia" w:eastAsia="宋体" w:cstheme="minorEastAsia"/>
          <w:bCs/>
          <w:color w:val="000000" w:themeColor="text1"/>
          <w:kern w:val="2"/>
          <w:highlight w:val="none"/>
          <w14:textFill>
            <w14:solidFill>
              <w14:schemeClr w14:val="tx1"/>
            </w14:solidFill>
          </w14:textFill>
        </w:rPr>
        <w:t xml:space="preserve">  A  </w:t>
      </w:r>
      <w:r>
        <w:rPr>
          <w:rFonts w:hint="eastAsia" w:eastAsia="宋体" w:cstheme="minorEastAsia"/>
          <w:color w:val="000000" w:themeColor="text1"/>
          <w:highlight w:val="none"/>
          <w14:textFill>
            <w14:solidFill>
              <w14:schemeClr w14:val="tx1"/>
            </w14:solidFill>
          </w14:textFill>
        </w:rPr>
        <w:t>)</w:t>
      </w:r>
    </w:p>
    <w:p>
      <w:pPr>
        <w:pStyle w:val="4"/>
        <w:spacing w:line="360" w:lineRule="exact"/>
        <w:ind w:firstLine="240" w:firstLineChars="100"/>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A系统理论模型                B渐进主义模型</w:t>
      </w:r>
    </w:p>
    <w:p>
      <w:pPr>
        <w:pStyle w:val="4"/>
        <w:spacing w:line="360" w:lineRule="exact"/>
        <w:ind w:firstLine="240" w:firstLineChars="100"/>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C过程模型              　　　D团体理论模型</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14:textFill>
            <w14:solidFill>
              <w14:schemeClr w14:val="tx1"/>
            </w14:solidFill>
          </w14:textFill>
        </w:rPr>
        <w:t>5.在当今社会中，被称之为“第四种权力”的是（　C　）</w:t>
      </w:r>
    </w:p>
    <w:p>
      <w:pPr>
        <w:spacing w:line="360" w:lineRule="exact"/>
        <w:ind w:firstLine="240" w:firstLineChars="100"/>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14:textFill>
            <w14:solidFill>
              <w14:schemeClr w14:val="tx1"/>
            </w14:solidFill>
          </w14:textFill>
        </w:rPr>
        <w:t>A利益集团　 　B公民　 　C大众传播媒介　 　D思想库</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6.在政策系统中被称之为“智囊子系统”或“参谋子系统”的是（　B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A信息子系统　 　B咨询子系统　 　C决断子系统　　　D执行子系统</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7.决断子系统的核心是（　B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A决策体制　　　B决策权力　　　C精英人物　　D全国人大</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8.政策分析过程中的第一步是（　A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A政策问题的认定   B政策议程建立   C政策方案规划   D政策合法化</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C政策本身的终结               D.计划的终结</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9.“自上而下”的政策执行途径的重要前提条件之一是要求政策的(  D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A规范性　　B透明性　　　　C严肃性　　　D明晰性</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10.判断政策价值的基本手段是（　C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A政策制定　　B政策执行　　C政策评估　　D政策终结</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11.监控的根本目的是（　B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A纠正系统偏差          B保障系统目标的实现</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C实现政策的合法化      D实现政策终结</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12.通过对政府的人事任免权、不信任投票来控制公共政策的监控组织是（ A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A立法机关　　B司法机关　　C行政机关　　D政党系统</w:t>
      </w:r>
    </w:p>
    <w:p>
      <w:pPr>
        <w:spacing w:line="360" w:lineRule="exact"/>
        <w:rPr>
          <w:rFonts w:ascii="宋体" w:hAnsi="宋体" w:eastAsia="宋体" w:cstheme="minorEastAsia"/>
          <w:color w:val="000000" w:themeColor="text1"/>
          <w:kern w:val="0"/>
          <w:sz w:val="24"/>
          <w:highlight w:val="none"/>
          <w14:textFill>
            <w14:solidFill>
              <w14:schemeClr w14:val="tx1"/>
            </w14:solidFill>
          </w14:textFill>
        </w:rPr>
      </w:pPr>
      <w:r>
        <w:rPr>
          <w:rFonts w:hint="eastAsia" w:ascii="宋体" w:hAnsi="宋体" w:eastAsia="宋体" w:cstheme="minorEastAsia"/>
          <w:color w:val="000000" w:themeColor="text1"/>
          <w:kern w:val="0"/>
          <w:sz w:val="24"/>
          <w:highlight w:val="none"/>
          <w14:textFill>
            <w14:solidFill>
              <w14:schemeClr w14:val="tx1"/>
            </w14:solidFill>
          </w14:textFill>
        </w:rPr>
        <w:t>13.采用渐进的方式对公共政策进行终结，以消除公共政策终结所带来的负面影响。这种公共政策终结的形式是（　C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A公共政策合并    B公共政策分解   C公共政策缩减　　D公共政策废止</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14.力求解答“应该是什么”、“应该怎样做”的问题的政策分析方法属于（ C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A行为研究　　B价值研究　　C规范研究　　D可行性研究</w:t>
      </w:r>
    </w:p>
    <w:p>
      <w:pPr>
        <w:spacing w:line="360" w:lineRule="exact"/>
        <w:rPr>
          <w:rFonts w:ascii="宋体" w:hAnsi="宋体" w:eastAsia="宋体" w:cstheme="minorEastAsia"/>
          <w:color w:val="000000" w:themeColor="text1"/>
          <w:kern w:val="0"/>
          <w:sz w:val="24"/>
          <w:highlight w:val="none"/>
          <w14:textFill>
            <w14:solidFill>
              <w14:schemeClr w14:val="tx1"/>
            </w14:solidFill>
          </w14:textFill>
        </w:rPr>
      </w:pPr>
      <w:r>
        <w:rPr>
          <w:rFonts w:hint="eastAsia" w:ascii="宋体" w:hAnsi="宋体" w:eastAsia="宋体" w:cstheme="minorEastAsia"/>
          <w:color w:val="000000" w:themeColor="text1"/>
          <w:kern w:val="0"/>
          <w:sz w:val="24"/>
          <w:highlight w:val="none"/>
          <w14:textFill>
            <w14:solidFill>
              <w14:schemeClr w14:val="tx1"/>
            </w14:solidFill>
          </w14:textFill>
        </w:rPr>
        <w:t>15.以集体的宏观智能结构，通过创造性的逻辑思维来获取未来信息，进行政策分析的方法,称之为（　A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A头脑风暴法　　B德尔菲法　　　C交叉影响分析法　　D运筹博弈</w:t>
      </w:r>
    </w:p>
    <w:p>
      <w:pPr>
        <w:pStyle w:val="4"/>
        <w:spacing w:line="360" w:lineRule="exact"/>
        <w:rPr>
          <w:rFonts w:eastAsia="宋体" w:cstheme="minorEastAsia"/>
          <w:color w:val="000000" w:themeColor="text1"/>
          <w:highlight w:val="none"/>
          <w:lang w:val="zh-CN"/>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16.社会问题转化为政策问题的关键环节是（  B  ）。</w:t>
      </w:r>
    </w:p>
    <w:p>
      <w:pPr>
        <w:pStyle w:val="4"/>
        <w:spacing w:line="360" w:lineRule="exact"/>
        <w:rPr>
          <w:rFonts w:eastAsia="宋体" w:cstheme="minorEastAsia"/>
          <w:color w:val="000000" w:themeColor="text1"/>
          <w:highlight w:val="none"/>
          <w:lang w:val="zh-CN"/>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 xml:space="preserve">  A 政策问题的确认</w:t>
      </w:r>
      <w:r>
        <w:rPr>
          <w:rFonts w:hint="eastAsia" w:eastAsia="宋体" w:cstheme="minorEastAsia"/>
          <w:color w:val="000000" w:themeColor="text1"/>
          <w:highlight w:val="none"/>
          <w14:textFill>
            <w14:solidFill>
              <w14:schemeClr w14:val="tx1"/>
            </w14:solidFill>
          </w14:textFill>
        </w:rPr>
        <w:tab/>
      </w:r>
      <w:r>
        <w:rPr>
          <w:rFonts w:hint="eastAsia" w:eastAsia="宋体" w:cstheme="minorEastAsia"/>
          <w:color w:val="000000" w:themeColor="text1"/>
          <w:highlight w:val="none"/>
          <w14:textFill>
            <w14:solidFill>
              <w14:schemeClr w14:val="tx1"/>
            </w14:solidFill>
          </w14:textFill>
        </w:rPr>
        <w:tab/>
      </w:r>
      <w:r>
        <w:rPr>
          <w:rFonts w:hint="eastAsia" w:eastAsia="宋体" w:cstheme="minorEastAsia"/>
          <w:color w:val="000000" w:themeColor="text1"/>
          <w:highlight w:val="none"/>
          <w14:textFill>
            <w14:solidFill>
              <w14:schemeClr w14:val="tx1"/>
            </w14:solidFill>
          </w14:textFill>
        </w:rPr>
        <w:tab/>
      </w:r>
      <w:r>
        <w:rPr>
          <w:rFonts w:hint="eastAsia" w:eastAsia="宋体" w:cstheme="minorEastAsia"/>
          <w:color w:val="000000" w:themeColor="text1"/>
          <w:highlight w:val="none"/>
          <w14:textFill>
            <w14:solidFill>
              <w14:schemeClr w14:val="tx1"/>
            </w14:solidFill>
          </w14:textFill>
        </w:rPr>
        <w:tab/>
      </w:r>
      <w:r>
        <w:rPr>
          <w:rFonts w:hint="eastAsia" w:eastAsia="宋体" w:cstheme="minorEastAsia"/>
          <w:color w:val="000000" w:themeColor="text1"/>
          <w:highlight w:val="none"/>
          <w14:textFill>
            <w14:solidFill>
              <w14:schemeClr w14:val="tx1"/>
            </w14:solidFill>
          </w14:textFill>
        </w:rPr>
        <w:tab/>
      </w:r>
      <w:r>
        <w:rPr>
          <w:rFonts w:hint="eastAsia" w:eastAsia="宋体" w:cstheme="minorEastAsia"/>
          <w:color w:val="000000" w:themeColor="text1"/>
          <w:highlight w:val="none"/>
          <w14:textFill>
            <w14:solidFill>
              <w14:schemeClr w14:val="tx1"/>
            </w14:solidFill>
          </w14:textFill>
        </w:rPr>
        <w:tab/>
      </w:r>
      <w:r>
        <w:rPr>
          <w:rFonts w:hint="eastAsia" w:eastAsia="宋体" w:cstheme="minorEastAsia"/>
          <w:color w:val="000000" w:themeColor="text1"/>
          <w:highlight w:val="none"/>
          <w14:textFill>
            <w14:solidFill>
              <w14:schemeClr w14:val="tx1"/>
            </w14:solidFill>
          </w14:textFill>
        </w:rPr>
        <w:t>B 政策议程的建立</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C 政策方案的择定</w:t>
      </w:r>
      <w:r>
        <w:rPr>
          <w:rFonts w:hint="eastAsia" w:eastAsia="宋体" w:cstheme="minorEastAsia"/>
          <w:color w:val="000000" w:themeColor="text1"/>
          <w:highlight w:val="none"/>
          <w14:textFill>
            <w14:solidFill>
              <w14:schemeClr w14:val="tx1"/>
            </w14:solidFill>
          </w14:textFill>
        </w:rPr>
        <w:tab/>
      </w:r>
      <w:r>
        <w:rPr>
          <w:rFonts w:hint="eastAsia" w:eastAsia="宋体" w:cstheme="minorEastAsia"/>
          <w:color w:val="000000" w:themeColor="text1"/>
          <w:highlight w:val="none"/>
          <w14:textFill>
            <w14:solidFill>
              <w14:schemeClr w14:val="tx1"/>
            </w14:solidFill>
          </w14:textFill>
        </w:rPr>
        <w:tab/>
      </w:r>
      <w:r>
        <w:rPr>
          <w:rFonts w:hint="eastAsia" w:eastAsia="宋体" w:cstheme="minorEastAsia"/>
          <w:color w:val="000000" w:themeColor="text1"/>
          <w:highlight w:val="none"/>
          <w14:textFill>
            <w14:solidFill>
              <w14:schemeClr w14:val="tx1"/>
            </w14:solidFill>
          </w14:textFill>
        </w:rPr>
        <w:tab/>
      </w:r>
      <w:r>
        <w:rPr>
          <w:rFonts w:hint="eastAsia" w:eastAsia="宋体" w:cstheme="minorEastAsia"/>
          <w:color w:val="000000" w:themeColor="text1"/>
          <w:highlight w:val="none"/>
          <w14:textFill>
            <w14:solidFill>
              <w14:schemeClr w14:val="tx1"/>
            </w14:solidFill>
          </w14:textFill>
        </w:rPr>
        <w:tab/>
      </w:r>
      <w:r>
        <w:rPr>
          <w:rFonts w:hint="eastAsia" w:eastAsia="宋体" w:cstheme="minorEastAsia"/>
          <w:color w:val="000000" w:themeColor="text1"/>
          <w:highlight w:val="none"/>
          <w14:textFill>
            <w14:solidFill>
              <w14:schemeClr w14:val="tx1"/>
            </w14:solidFill>
          </w14:textFill>
        </w:rPr>
        <w:tab/>
      </w:r>
      <w:r>
        <w:rPr>
          <w:rFonts w:hint="eastAsia" w:eastAsia="宋体" w:cstheme="minorEastAsia"/>
          <w:color w:val="000000" w:themeColor="text1"/>
          <w:highlight w:val="none"/>
          <w14:textFill>
            <w14:solidFill>
              <w14:schemeClr w14:val="tx1"/>
            </w14:solidFill>
          </w14:textFill>
        </w:rPr>
        <w:tab/>
      </w:r>
      <w:r>
        <w:rPr>
          <w:rFonts w:hint="eastAsia" w:eastAsia="宋体" w:cstheme="minorEastAsia"/>
          <w:color w:val="000000" w:themeColor="text1"/>
          <w:highlight w:val="none"/>
          <w14:textFill>
            <w14:solidFill>
              <w14:schemeClr w14:val="tx1"/>
            </w14:solidFill>
          </w14:textFill>
        </w:rPr>
        <w:tab/>
      </w:r>
      <w:r>
        <w:rPr>
          <w:rFonts w:hint="eastAsia" w:eastAsia="宋体" w:cstheme="minorEastAsia"/>
          <w:color w:val="000000" w:themeColor="text1"/>
          <w:highlight w:val="none"/>
          <w14:textFill>
            <w14:solidFill>
              <w14:schemeClr w14:val="tx1"/>
            </w14:solidFill>
          </w14:textFill>
        </w:rPr>
        <w:t>D 政策目标的确立</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17.首次提出“政策分析”这个概念的学者是（　B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A德洛尔　　　B林德布洛姆　　　C勒纳　　D拉斯韦尔</w:t>
      </w:r>
    </w:p>
    <w:p>
      <w:pPr>
        <w:pStyle w:val="4"/>
        <w:spacing w:line="360" w:lineRule="exact"/>
        <w:rPr>
          <w:rFonts w:eastAsia="宋体" w:cstheme="minorEastAsia"/>
          <w:color w:val="000000" w:themeColor="text1"/>
          <w:highlight w:val="none"/>
          <w:lang w:val="zh-CN"/>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18.“实行计划生育，控制人口增长”是我国的（　B  ）</w:t>
      </w:r>
    </w:p>
    <w:p>
      <w:pPr>
        <w:pStyle w:val="4"/>
        <w:spacing w:line="360" w:lineRule="exact"/>
        <w:rPr>
          <w:rFonts w:eastAsia="宋体" w:cstheme="minorEastAsia"/>
          <w:color w:val="000000" w:themeColor="text1"/>
          <w:highlight w:val="none"/>
          <w:lang w:val="zh-CN"/>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 xml:space="preserve">  A元政策</w:t>
      </w:r>
      <w:r>
        <w:rPr>
          <w:rFonts w:hint="eastAsia" w:eastAsia="宋体" w:cstheme="minorEastAsia"/>
          <w:color w:val="000000" w:themeColor="text1"/>
          <w:highlight w:val="none"/>
          <w14:textFill>
            <w14:solidFill>
              <w14:schemeClr w14:val="tx1"/>
            </w14:solidFill>
          </w14:textFill>
        </w:rPr>
        <w:tab/>
      </w:r>
      <w:r>
        <w:rPr>
          <w:rFonts w:hint="eastAsia" w:eastAsia="宋体" w:cstheme="minorEastAsia"/>
          <w:color w:val="000000" w:themeColor="text1"/>
          <w:highlight w:val="none"/>
          <w14:textFill>
            <w14:solidFill>
              <w14:schemeClr w14:val="tx1"/>
            </w14:solidFill>
          </w14:textFill>
        </w:rPr>
        <w:t>　　B基本政策　   　C具体政策　</w:t>
      </w:r>
      <w:r>
        <w:rPr>
          <w:rFonts w:hint="eastAsia" w:eastAsia="宋体" w:cstheme="minorEastAsia"/>
          <w:color w:val="000000" w:themeColor="text1"/>
          <w:highlight w:val="none"/>
          <w14:textFill>
            <w14:solidFill>
              <w14:schemeClr w14:val="tx1"/>
            </w14:solidFill>
          </w14:textFill>
        </w:rPr>
        <w:tab/>
      </w:r>
      <w:r>
        <w:rPr>
          <w:rFonts w:hint="eastAsia" w:eastAsia="宋体" w:cstheme="minorEastAsia"/>
          <w:color w:val="000000" w:themeColor="text1"/>
          <w:highlight w:val="none"/>
          <w14:textFill>
            <w14:solidFill>
              <w14:schemeClr w14:val="tx1"/>
            </w14:solidFill>
          </w14:textFill>
        </w:rPr>
        <w:t>D实质性政策</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19.渐进主义理论模型的主要代表人物是（　D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A大卫·伊斯顿   B戴伊   C汤姆逊   D林布隆</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20.秉持“英雄史观”的观点在公共政策学上属于（　B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A系统理论模型　　　　　　　B精英理论模型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C团体理论模型　　　　　　　D渐进主义模型</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21.政策客体的核心层面是（　D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A公民　　B社会公共问题　　C目标团体或政策标的物　　D利益矛盾</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22.政策咨询机构的职责主要在于（　A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A“谋”　　B“断”　　C组织决策人员　　D监督决策人员</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23.政策方案形成的中心环节是（　C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A政策问题　　B政策议程　　C政策规划　　D政策方案抉择</w:t>
      </w:r>
    </w:p>
    <w:p>
      <w:pPr>
        <w:spacing w:line="360" w:lineRule="exact"/>
        <w:rPr>
          <w:rFonts w:ascii="宋体" w:hAnsi="宋体" w:eastAsia="宋体" w:cstheme="minorEastAsia"/>
          <w:color w:val="000000" w:themeColor="text1"/>
          <w:kern w:val="0"/>
          <w:sz w:val="24"/>
          <w:highlight w:val="none"/>
          <w14:textFill>
            <w14:solidFill>
              <w14:schemeClr w14:val="tx1"/>
            </w14:solidFill>
          </w14:textFill>
        </w:rPr>
      </w:pPr>
      <w:r>
        <w:rPr>
          <w:rFonts w:hint="eastAsia" w:ascii="宋体" w:hAnsi="宋体" w:eastAsia="宋体" w:cstheme="minorEastAsia"/>
          <w:color w:val="000000" w:themeColor="text1"/>
          <w:kern w:val="0"/>
          <w:sz w:val="24"/>
          <w:highlight w:val="none"/>
          <w14:textFill>
            <w14:solidFill>
              <w14:schemeClr w14:val="tx1"/>
            </w14:solidFill>
          </w14:textFill>
        </w:rPr>
        <w:t>24.政策方案在向上层层禀报的过程中，在一定层次上有可能根据需要进行合议审批。这种行政审批形式是指（　C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A禀议制　　  B合议制　　   C禀议合议结合制　  　D分权制</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14:textFill>
            <w14:solidFill>
              <w14:schemeClr w14:val="tx1"/>
            </w14:solidFill>
          </w14:textFill>
        </w:rPr>
        <w:t>25.事前制定出完整的评估方案，并由确定的评估者严格按照规定方案的程序和内容进行的评估。这一评估是指（　　C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A、内部评估</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B、外部评估</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C、正式评估</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D、非正式评估</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14:textFill>
            <w14:solidFill>
              <w14:schemeClr w14:val="tx1"/>
            </w14:solidFill>
          </w14:textFill>
        </w:rPr>
        <w:t>26.政策过程的首要阶段是（　　B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A、政策咨询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B、政策制定</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C、政策执行</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D、政策评估</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14:textFill>
            <w14:solidFill>
              <w14:schemeClr w14:val="tx1"/>
            </w14:solidFill>
          </w14:textFill>
        </w:rPr>
        <w:t>27.将自己的成员选入立法机关，通过影响立法来影响并监控公共政策的制定。实施这种监控的组织机构是（　　C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A、立法机关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B、行政机关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C、政党系统</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D、利益集团</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14:textFill>
            <w14:solidFill>
              <w14:schemeClr w14:val="tx1"/>
            </w14:solidFill>
          </w14:textFill>
        </w:rPr>
        <w:t>28.以质询和诘问等方式对公共政策加以监控的组织机构是（　　A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A、立法机关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B、司法机关</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C、行政机关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D、政党系统</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14:textFill>
            <w14:solidFill>
              <w14:schemeClr w14:val="tx1"/>
            </w14:solidFill>
          </w14:textFill>
        </w:rPr>
        <w:t>29.在政策终结的内容中，执行政策的措施和手段的终结是指（　　D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A、功能的终结</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B、组织的终结</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C、政策本身的终结</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D、计划的终结</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14:textFill>
            <w14:solidFill>
              <w14:schemeClr w14:val="tx1"/>
            </w14:solidFill>
          </w14:textFill>
        </w:rPr>
        <w:t>30.主要依靠专家的判断和直觉进行公共政策分析的方法是（　　　C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A、系统分析方法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B、定量分析方法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C、定性分析方法</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D、相对分析方法</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14:textFill>
            <w14:solidFill>
              <w14:schemeClr w14:val="tx1"/>
            </w14:solidFill>
          </w14:textFill>
        </w:rPr>
        <w:t>31.美国总统制是一种最典型的（　　A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A、首长制</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B、委员会制</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C、集权制</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D、分权制</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14:textFill>
            <w14:solidFill>
              <w14:schemeClr w14:val="tx1"/>
            </w14:solidFill>
          </w14:textFill>
        </w:rPr>
        <w:t>32.认为“政策执行是一个政治上讨价还价的过程”的理论是（  B 　）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A、组织理论</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B、交易理论</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C、演进理论</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D、行动理论</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14:textFill>
            <w14:solidFill>
              <w14:schemeClr w14:val="tx1"/>
            </w14:solidFill>
          </w14:textFill>
        </w:rPr>
        <w:t>33.我国通过法律监督、财政监督、人事监督和工作监督等，影响、制约或控制其他国家机关的组织机构是（　D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A、中国共产党</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B、司法机关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C、政府机关</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D、人民代表大会</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14:textFill>
            <w14:solidFill>
              <w14:schemeClr w14:val="tx1"/>
            </w14:solidFill>
          </w14:textFill>
        </w:rPr>
        <w:t>34.公共政策终结的最果断的方式是（　　D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A、公共政策替代</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B、公共政策分解</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C、公共政策缩减</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D、公共政策废止</w:t>
      </w:r>
    </w:p>
    <w:p>
      <w:pPr>
        <w:pStyle w:val="4"/>
        <w:spacing w:line="360" w:lineRule="exact"/>
        <w:rPr>
          <w:rFonts w:eastAsia="宋体" w:cstheme="minorEastAsia"/>
        </w:rPr>
      </w:pPr>
    </w:p>
    <w:p>
      <w:pPr>
        <w:numPr>
          <w:ilvl w:val="0"/>
          <w:numId w:val="1"/>
        </w:numPr>
        <w:spacing w:line="360" w:lineRule="exact"/>
        <w:ind w:left="0" w:leftChars="0" w:firstLine="0" w:firstLineChars="0"/>
        <w:rPr>
          <w:rFonts w:hint="eastAsia" w:ascii="宋体" w:hAnsi="宋体" w:eastAsia="宋体" w:cstheme="majorEastAsia"/>
          <w:b/>
          <w:sz w:val="24"/>
        </w:rPr>
      </w:pPr>
      <w:r>
        <w:rPr>
          <w:rFonts w:hint="eastAsia" w:ascii="宋体" w:hAnsi="宋体" w:eastAsia="宋体" w:cstheme="majorEastAsia"/>
          <w:b/>
          <w:sz w:val="24"/>
        </w:rPr>
        <w:t>多项选择题</w:t>
      </w:r>
    </w:p>
    <w:p>
      <w:pPr>
        <w:numPr>
          <w:ilvl w:val="0"/>
          <w:numId w:val="0"/>
        </w:numPr>
        <w:spacing w:line="360" w:lineRule="exact"/>
        <w:ind w:leftChars="0"/>
        <w:rPr>
          <w:rFonts w:ascii="宋体" w:hAnsi="宋体" w:eastAsia="宋体" w:cstheme="minorEastAsia"/>
          <w:bCs/>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14:textFill>
            <w14:solidFill>
              <w14:schemeClr w14:val="tx1"/>
            </w14:solidFill>
          </w14:textFill>
        </w:rPr>
        <w:t>1.当涉及公共政策的功能作用时，可将公共政策分为（　</w:t>
      </w:r>
      <w:r>
        <w:rPr>
          <w:rFonts w:hint="eastAsia" w:ascii="宋体" w:hAnsi="宋体" w:eastAsia="宋体"/>
          <w:color w:val="000000" w:themeColor="text1"/>
          <w:sz w:val="24"/>
          <w:highlight w:val="none"/>
          <w14:textFill>
            <w14:solidFill>
              <w14:schemeClr w14:val="tx1"/>
            </w14:solidFill>
          </w14:textFill>
        </w:rPr>
        <w:t xml:space="preserve">ABCD </w:t>
      </w:r>
      <w:r>
        <w:rPr>
          <w:rFonts w:hint="eastAsia" w:ascii="宋体" w:hAnsi="宋体" w:eastAsia="宋体" w:cstheme="minorEastAsia"/>
          <w:color w:val="000000" w:themeColor="text1"/>
          <w:sz w:val="24"/>
          <w:highlight w:val="none"/>
          <w14:textFill>
            <w14:solidFill>
              <w14:schemeClr w14:val="tx1"/>
            </w14:solidFill>
          </w14:textFill>
        </w:rPr>
        <w:t>　）</w:t>
      </w:r>
    </w:p>
    <w:p>
      <w:pPr>
        <w:spacing w:line="360" w:lineRule="exact"/>
        <w:ind w:firstLine="240" w:firstLineChars="100"/>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14:textFill>
            <w14:solidFill>
              <w14:schemeClr w14:val="tx1"/>
            </w14:solidFill>
          </w14:textFill>
        </w:rPr>
        <w:t xml:space="preserve">A分配性政策     B调节性政策    C自我调节性政策   </w:t>
      </w:r>
    </w:p>
    <w:p>
      <w:pPr>
        <w:spacing w:line="360" w:lineRule="exact"/>
        <w:ind w:firstLine="240" w:firstLineChars="100"/>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14:textFill>
            <w14:solidFill>
              <w14:schemeClr w14:val="tx1"/>
            </w14:solidFill>
          </w14:textFill>
        </w:rPr>
        <w:t>D再分配性政策   E程序性政策</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2.在当代政策分析学科中，有影响的经济学模型主要有（　ABCDE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A传统理性模型　　　B有限理性模型　　　C公共选择理论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D取舍理论　　　　　E福利经济学模型</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3.官方决策者主要有（　ABCD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 xml:space="preserve">  A立法机关　　　B行政机关　　　C司法机关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D执政党        E利益集团</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4.政治和法治环境因素对公共政策的影响体现在( ABD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A决定着公共政策的政治性质</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B决定着公共政策的民主化程度</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C决定公共政策运行的智力条件</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D决定着公共政策合法化程度</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E影响公共政策运行的伦理、心理条件</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5.政策方案的可行性评估一般包括(  ABCDE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 xml:space="preserve">A政治可行性    B经济可行性    C技术可行性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 xml:space="preserve"> D 法律可行性    E伦理可行性</w:t>
      </w:r>
    </w:p>
    <w:p>
      <w:pPr>
        <w:spacing w:line="360" w:lineRule="exact"/>
        <w:rPr>
          <w:rFonts w:ascii="宋体" w:hAnsi="宋体" w:eastAsia="宋体" w:cstheme="minorEastAsia"/>
          <w:color w:val="000000" w:themeColor="text1"/>
          <w:kern w:val="0"/>
          <w:sz w:val="24"/>
          <w:highlight w:val="none"/>
          <w14:textFill>
            <w14:solidFill>
              <w14:schemeClr w14:val="tx1"/>
            </w14:solidFill>
          </w14:textFill>
        </w:rPr>
      </w:pPr>
      <w:r>
        <w:rPr>
          <w:rFonts w:hint="eastAsia" w:ascii="宋体" w:hAnsi="宋体" w:eastAsia="宋体" w:cstheme="minorEastAsia"/>
          <w:color w:val="000000" w:themeColor="text1"/>
          <w:kern w:val="0"/>
          <w:sz w:val="24"/>
          <w:highlight w:val="none"/>
          <w14:textFill>
            <w14:solidFill>
              <w14:schemeClr w14:val="tx1"/>
            </w14:solidFill>
          </w14:textFill>
        </w:rPr>
        <w:t>6.“公共政策是一种含有目标、价值与策略的大型计划”。持这一类似观点的学者有（ AC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A拉斯韦尔　　　B德洛尔　　　C卡尔·弗雷德里希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D伍启元　　　　E勒纳</w:t>
      </w:r>
    </w:p>
    <w:p>
      <w:pPr>
        <w:pStyle w:val="4"/>
        <w:numPr>
          <w:ilvl w:val="0"/>
          <w:numId w:val="2"/>
        </w:numPr>
        <w:spacing w:line="360" w:lineRule="exact"/>
        <w:rPr>
          <w:rFonts w:hint="eastAsia"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政府制度赋予公共政策的明显特征是（　ABC　）</w:t>
      </w:r>
    </w:p>
    <w:p>
      <w:pPr>
        <w:pStyle w:val="4"/>
        <w:numPr>
          <w:ilvl w:val="0"/>
          <w:numId w:val="0"/>
        </w:numPr>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A公共政策的合法性</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B公共政策的普遍性</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C公共政策的强迫性</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D公共政策的调和性</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E公共政策的特殊性</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8.政策问题的特征有（ ABCD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A相互依存性　　　   B主观性　　   　C人为性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D动态性             E规划性</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9.公共政策评估的基本要素有（　ABCDE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 xml:space="preserve">A评估主体     B评估客体    C评估目的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D评估标准     E评估方法</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10.对公共政策终结存在抵触心理的人员主要有（ ACD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A政策受益者　　　B政策受害者　　　C政策制定者</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D政策执行者　　　E政策评估者</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11.公共政策从层次上可以分为（　ACD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 元政策      B大政策　  C基本政策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D具体政策     E土政策</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12.精英理论模型的主要提出者是（ BC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A大卫·伊斯顿   B戴伊   C汤姆逊   D林布隆　　E西蒙</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13.中国国务院享有的行政职权有（　ABCDE）</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A行政立法权        B提案权          C行政管理权</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D人事权            E一定范围的戒严权和建置权</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14.政策方案设计的环节主要有（　BCD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A政策目标确立　　     B有限方案的搜集　　   C内容的初步设计　　　</w:t>
      </w:r>
    </w:p>
    <w:p>
      <w:pPr>
        <w:pStyle w:val="4"/>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D重要方案的精细设计   E政策监控</w:t>
      </w:r>
    </w:p>
    <w:p>
      <w:pPr>
        <w:pStyle w:val="4"/>
        <w:numPr>
          <w:ilvl w:val="0"/>
          <w:numId w:val="3"/>
        </w:numPr>
        <w:spacing w:line="360" w:lineRule="exact"/>
        <w:rPr>
          <w:rFonts w:hint="eastAsia"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思想教育手段常用的基本形式有（　ABCD　）</w:t>
      </w:r>
    </w:p>
    <w:p>
      <w:pPr>
        <w:pStyle w:val="4"/>
        <w:numPr>
          <w:ilvl w:val="0"/>
          <w:numId w:val="0"/>
        </w:numPr>
        <w:spacing w:line="360" w:lineRule="exact"/>
        <w:rPr>
          <w:rFonts w:eastAsia="宋体" w:cstheme="minorEastAsia"/>
          <w:color w:val="000000" w:themeColor="text1"/>
          <w:highlight w:val="none"/>
          <w14:textFill>
            <w14:solidFill>
              <w14:schemeClr w14:val="tx1"/>
            </w14:solidFill>
          </w14:textFill>
        </w:rPr>
      </w:pPr>
      <w:r>
        <w:rPr>
          <w:rFonts w:hint="eastAsia" w:eastAsia="宋体" w:cstheme="minorEastAsia"/>
          <w:color w:val="000000" w:themeColor="text1"/>
          <w:highlight w:val="none"/>
          <w14:textFill>
            <w14:solidFill>
              <w14:schemeClr w14:val="tx1"/>
            </w14:solidFill>
          </w14:textFill>
        </w:rPr>
        <w:t>A制造舆论　　B说服教育　　C协商对话　　D奖功罚过　　E强制推行</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lang w:val="en-US" w:eastAsia="zh-CN"/>
          <w14:textFill>
            <w14:solidFill>
              <w14:schemeClr w14:val="tx1"/>
            </w14:solidFill>
          </w14:textFill>
        </w:rPr>
        <w:t>16</w:t>
      </w:r>
      <w:r>
        <w:rPr>
          <w:rFonts w:hint="eastAsia" w:ascii="宋体" w:hAnsi="宋体" w:eastAsia="宋体" w:cstheme="minorEastAsia"/>
          <w:color w:val="000000" w:themeColor="text1"/>
          <w:sz w:val="24"/>
          <w:highlight w:val="none"/>
          <w14:textFill>
            <w14:solidFill>
              <w14:schemeClr w14:val="tx1"/>
            </w14:solidFill>
          </w14:textFill>
        </w:rPr>
        <w:t>.政策制定过程一般包括（　ABCD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A、对政策问题的认定</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B、政策议程建立</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C、政策方案规划</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D、政策合法化</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E、政策监控</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lang w:val="en-US" w:eastAsia="zh-CN"/>
          <w14:textFill>
            <w14:solidFill>
              <w14:schemeClr w14:val="tx1"/>
            </w14:solidFill>
          </w14:textFill>
        </w:rPr>
        <w:t>17</w:t>
      </w:r>
      <w:r>
        <w:rPr>
          <w:rFonts w:hint="eastAsia" w:ascii="宋体" w:hAnsi="宋体" w:eastAsia="宋体" w:cstheme="minorEastAsia"/>
          <w:color w:val="000000" w:themeColor="text1"/>
          <w:sz w:val="24"/>
          <w:highlight w:val="none"/>
          <w14:textFill>
            <w14:solidFill>
              <w14:schemeClr w14:val="tx1"/>
            </w14:solidFill>
          </w14:textFill>
        </w:rPr>
        <w:t>.按照政策监控的层次，政策监控可以分为(   CDE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A、事前监控</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B、事后监控</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C、自我监控</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D、逐级监控</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E、越级监控</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lang w:val="en-US" w:eastAsia="zh-CN"/>
          <w14:textFill>
            <w14:solidFill>
              <w14:schemeClr w14:val="tx1"/>
            </w14:solidFill>
          </w14:textFill>
        </w:rPr>
        <w:t>18</w:t>
      </w:r>
      <w:r>
        <w:rPr>
          <w:rFonts w:hint="eastAsia" w:ascii="宋体" w:hAnsi="宋体" w:eastAsia="宋体" w:cstheme="minorEastAsia"/>
          <w:color w:val="000000" w:themeColor="text1"/>
          <w:sz w:val="24"/>
          <w:highlight w:val="none"/>
          <w14:textFill>
            <w14:solidFill>
              <w14:schemeClr w14:val="tx1"/>
            </w14:solidFill>
          </w14:textFill>
        </w:rPr>
        <w:t>.系统方法的显著特点是（　　ACE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A、整体性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B、阶段性</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C、综合性</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D、相对性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E、最优化</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lang w:val="en-US" w:eastAsia="zh-CN"/>
          <w14:textFill>
            <w14:solidFill>
              <w14:schemeClr w14:val="tx1"/>
            </w14:solidFill>
          </w14:textFill>
        </w:rPr>
        <w:t>19</w:t>
      </w:r>
      <w:r>
        <w:rPr>
          <w:rFonts w:hint="eastAsia" w:ascii="宋体" w:hAnsi="宋体" w:eastAsia="宋体" w:cstheme="minorEastAsia"/>
          <w:color w:val="000000" w:themeColor="text1"/>
          <w:sz w:val="24"/>
          <w:highlight w:val="none"/>
          <w14:textFill>
            <w14:solidFill>
              <w14:schemeClr w14:val="tx1"/>
            </w14:solidFill>
          </w14:textFill>
        </w:rPr>
        <w:t>.政策方案规划的程序有（　ABDE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A、政策目标确立</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B、政策方案设计</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C、原因分析</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D、后果预评估</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E、政策方案抉择</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lang w:val="en-US" w:eastAsia="zh-CN"/>
          <w14:textFill>
            <w14:solidFill>
              <w14:schemeClr w14:val="tx1"/>
            </w14:solidFill>
          </w14:textFill>
        </w:rPr>
        <w:t>20</w:t>
      </w:r>
      <w:r>
        <w:rPr>
          <w:rFonts w:hint="eastAsia" w:ascii="宋体" w:hAnsi="宋体" w:eastAsia="宋体" w:cstheme="minorEastAsia"/>
          <w:color w:val="000000" w:themeColor="text1"/>
          <w:sz w:val="24"/>
          <w:highlight w:val="none"/>
          <w14:textFill>
            <w14:solidFill>
              <w14:schemeClr w14:val="tx1"/>
            </w14:solidFill>
          </w14:textFill>
        </w:rPr>
        <w:t>.公共政策调整的内容主要包括（　ABCDE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A、政策目标的调整</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B、政策方案的调整</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C、执行措施的调整</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D、政策关系的调整</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E、政策主体和作用对象的调整</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lang w:val="en-US" w:eastAsia="zh-CN"/>
          <w14:textFill>
            <w14:solidFill>
              <w14:schemeClr w14:val="tx1"/>
            </w14:solidFill>
          </w14:textFill>
        </w:rPr>
        <w:t>21</w:t>
      </w:r>
      <w:r>
        <w:rPr>
          <w:rFonts w:hint="eastAsia" w:ascii="宋体" w:hAnsi="宋体" w:eastAsia="宋体" w:cstheme="minorEastAsia"/>
          <w:color w:val="000000" w:themeColor="text1"/>
          <w:sz w:val="24"/>
          <w:highlight w:val="none"/>
          <w14:textFill>
            <w14:solidFill>
              <w14:schemeClr w14:val="tx1"/>
            </w14:solidFill>
          </w14:textFill>
        </w:rPr>
        <w:t>.社会文化环境因素对公共政策的影响体现在(   CE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A、决定着公共政策的政治性质</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B、决定着公共政策的民主化程度</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C、决定公共政策运行的智力条件</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D、决定着公共政策合法化程度</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E、影响公共政策运行的伦理、心理条件</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hint="eastAsia" w:ascii="宋体" w:hAnsi="宋体" w:eastAsia="宋体" w:cstheme="minorEastAsia"/>
          <w:color w:val="000000" w:themeColor="text1"/>
          <w:sz w:val="24"/>
          <w:highlight w:val="none"/>
          <w:lang w:val="en-US" w:eastAsia="zh-CN"/>
          <w14:textFill>
            <w14:solidFill>
              <w14:schemeClr w14:val="tx1"/>
            </w14:solidFill>
          </w14:textFill>
        </w:rPr>
        <w:t>22</w:t>
      </w:r>
      <w:r>
        <w:rPr>
          <w:rFonts w:hint="eastAsia" w:ascii="宋体" w:hAnsi="宋体" w:eastAsia="宋体" w:cstheme="minorEastAsia"/>
          <w:color w:val="000000" w:themeColor="text1"/>
          <w:sz w:val="24"/>
          <w:highlight w:val="none"/>
          <w14:textFill>
            <w14:solidFill>
              <w14:schemeClr w14:val="tx1"/>
            </w14:solidFill>
          </w14:textFill>
        </w:rPr>
        <w:t>.对公共政策终结存在抵触心理的原因主要有（　　ABC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A、利益因素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B、习惯</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C、认知</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D、社会团体　　</w:t>
      </w:r>
    </w:p>
    <w:p>
      <w:pPr>
        <w:spacing w:line="360" w:lineRule="exact"/>
        <w:rPr>
          <w:rFonts w:ascii="宋体" w:hAnsi="宋体" w:eastAsia="宋体" w:cstheme="minorEastAsia"/>
          <w:color w:val="000000" w:themeColor="text1"/>
          <w:sz w:val="24"/>
          <w:highlight w:val="none"/>
          <w14:textFill>
            <w14:solidFill>
              <w14:schemeClr w14:val="tx1"/>
            </w14:solidFill>
          </w14:textFill>
        </w:rPr>
      </w:pPr>
      <w:r>
        <w:rPr>
          <w:rFonts w:ascii="宋体" w:hAnsi="宋体" w:eastAsia="宋体" w:cstheme="minorEastAsia"/>
          <w:color w:val="000000" w:themeColor="text1"/>
          <w:sz w:val="24"/>
          <w:highlight w:val="none"/>
          <w14:textFill>
            <w14:solidFill>
              <w14:schemeClr w14:val="tx1"/>
            </w14:solidFill>
          </w14:textFill>
        </w:rPr>
        <w:t>   E、传播媒介</w:t>
      </w:r>
    </w:p>
    <w:p>
      <w:pPr>
        <w:pStyle w:val="4"/>
        <w:spacing w:line="360" w:lineRule="exact"/>
        <w:rPr>
          <w:rFonts w:eastAsia="宋体" w:cstheme="minorEastAsia"/>
        </w:rPr>
      </w:pPr>
    </w:p>
    <w:p>
      <w:pPr>
        <w:numPr>
          <w:ilvl w:val="0"/>
          <w:numId w:val="1"/>
        </w:numPr>
        <w:spacing w:line="360" w:lineRule="exact"/>
        <w:ind w:left="0" w:leftChars="0" w:firstLine="0" w:firstLineChars="0"/>
        <w:rPr>
          <w:rFonts w:hint="eastAsia" w:ascii="宋体" w:hAnsi="宋体" w:eastAsia="宋体" w:cstheme="minorEastAsia"/>
          <w:b/>
          <w:color w:val="000000" w:themeColor="text1"/>
          <w:sz w:val="24"/>
          <w14:textFill>
            <w14:solidFill>
              <w14:schemeClr w14:val="tx1"/>
            </w14:solidFill>
          </w14:textFill>
        </w:rPr>
      </w:pPr>
      <w:r>
        <w:rPr>
          <w:rFonts w:hint="eastAsia" w:ascii="宋体" w:hAnsi="宋体" w:eastAsia="宋体" w:cstheme="minorEastAsia"/>
          <w:b/>
          <w:color w:val="000000" w:themeColor="text1"/>
          <w:sz w:val="24"/>
          <w14:textFill>
            <w14:solidFill>
              <w14:schemeClr w14:val="tx1"/>
            </w14:solidFill>
          </w14:textFill>
        </w:rPr>
        <w:t>简答题</w:t>
      </w:r>
    </w:p>
    <w:p>
      <w:pPr>
        <w:numPr>
          <w:ilvl w:val="0"/>
          <w:numId w:val="0"/>
        </w:numPr>
        <w:spacing w:line="360" w:lineRule="exact"/>
        <w:ind w:leftChars="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1.简述公共政策的内涵及其基本特征。</w:t>
      </w:r>
    </w:p>
    <w:p>
      <w:pPr>
        <w:spacing w:line="360" w:lineRule="exact"/>
        <w:ind w:left="239" w:leftChars="114" w:firstLine="240" w:firstLineChars="1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（1）内涵：公共政策是执政党和政府采取的用以规范、引导有关机构团体和个人的行为准则和行动指南。</w:t>
      </w:r>
    </w:p>
    <w:p>
      <w:pPr>
        <w:spacing w:line="360" w:lineRule="exact"/>
        <w:ind w:firstLine="600" w:firstLineChars="25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(2)基本特征：公共政策的阶级性；</w:t>
      </w:r>
    </w:p>
    <w:p>
      <w:pPr>
        <w:spacing w:line="360" w:lineRule="exact"/>
        <w:ind w:firstLine="600" w:firstLineChars="25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             公共政策的价值相关性；</w:t>
      </w:r>
    </w:p>
    <w:p>
      <w:pPr>
        <w:spacing w:line="360" w:lineRule="exact"/>
        <w:ind w:firstLine="600" w:firstLineChars="25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             公共政策的合法性、权威性和强制性；</w:t>
      </w:r>
    </w:p>
    <w:p>
      <w:pPr>
        <w:spacing w:line="360" w:lineRule="exac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                  公共政策有一个生命过程。</w:t>
      </w:r>
    </w:p>
    <w:p>
      <w:pPr>
        <w:spacing w:line="360" w:lineRule="exact"/>
        <w:rPr>
          <w:rFonts w:ascii="宋体" w:hAnsi="宋体"/>
          <w:b/>
          <w:bCs/>
          <w:color w:val="ED7D31"/>
          <w:sz w:val="24"/>
        </w:rPr>
      </w:pPr>
      <w:r>
        <w:rPr>
          <w:rFonts w:hint="eastAsia" w:ascii="宋体" w:hAnsi="宋体"/>
          <w:b/>
          <w:bCs/>
          <w:sz w:val="24"/>
        </w:rPr>
        <w:t>温馨提示：照抄答案，没有加入自己的答案，一律0分。</w:t>
      </w:r>
    </w:p>
    <w:p>
      <w:pPr>
        <w:spacing w:line="360" w:lineRule="exact"/>
        <w:rPr>
          <w:rFonts w:ascii="宋体" w:hAnsi="宋体" w:eastAsia="宋体"/>
          <w:color w:val="000000" w:themeColor="text1"/>
          <w:sz w:val="24"/>
          <w14:textFill>
            <w14:solidFill>
              <w14:schemeClr w14:val="tx1"/>
            </w14:solidFill>
          </w14:textFill>
        </w:rPr>
      </w:pPr>
    </w:p>
    <w:p>
      <w:pPr>
        <w:spacing w:line="360" w:lineRule="exact"/>
        <w:rPr>
          <w:rFonts w:hint="eastAsia"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2.简述运用头脑风暴法应遵循的基本原则。</w:t>
      </w:r>
    </w:p>
    <w:p>
      <w:pPr>
        <w:spacing w:line="360" w:lineRule="exact"/>
        <w:ind w:firstLine="180" w:firstLineChars="75"/>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（l）严格限制预测对象的范围，便于参加者把注意力集中于所涉及的问题；</w:t>
      </w:r>
    </w:p>
    <w:p>
      <w:pPr>
        <w:spacing w:line="360" w:lineRule="exact"/>
        <w:ind w:left="600" w:hanging="600" w:hangingChars="25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 （2）认真对待研究专家组提出的任何一种设想，而不管这种设想是否适当和可行，不能对别人的意见提出怀疑；</w:t>
      </w:r>
    </w:p>
    <w:p>
      <w:pPr>
        <w:spacing w:line="360" w:lineRule="exac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 （3）鼓励参加者对已经提出的设想进行补充、改进和综合；</w:t>
      </w:r>
    </w:p>
    <w:p>
      <w:pPr>
        <w:spacing w:line="360" w:lineRule="exact"/>
        <w:ind w:left="600" w:hanging="600" w:hangingChars="25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 （4）使参加者能解除思想顾虑，创造一种自由发表见解的气氛，以利激发参加者的积极性；</w:t>
      </w:r>
    </w:p>
    <w:p>
      <w:pPr>
        <w:spacing w:line="360" w:lineRule="exac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 （5）发言力求简短精练，不需详纲论述，否则，将有碍创造性思维活动的进行， 因而，不允许参加者宣读事先准备好的发言稿。</w:t>
      </w:r>
    </w:p>
    <w:p>
      <w:pPr>
        <w:spacing w:line="360" w:lineRule="exact"/>
        <w:rPr>
          <w:rFonts w:ascii="宋体" w:hAnsi="宋体"/>
          <w:b/>
          <w:bCs/>
          <w:color w:val="ED7D31"/>
          <w:sz w:val="24"/>
        </w:rPr>
      </w:pPr>
      <w:r>
        <w:rPr>
          <w:rFonts w:hint="eastAsia" w:ascii="宋体" w:hAnsi="宋体"/>
          <w:b/>
          <w:bCs/>
          <w:sz w:val="24"/>
        </w:rPr>
        <w:t>温馨提示：照抄答案，没有加入自己的答案，一律0分。</w:t>
      </w:r>
    </w:p>
    <w:p>
      <w:pPr>
        <w:spacing w:line="360" w:lineRule="exact"/>
        <w:rPr>
          <w:rFonts w:ascii="宋体" w:hAnsi="宋体" w:eastAsia="宋体"/>
          <w:color w:val="000000" w:themeColor="text1"/>
          <w:sz w:val="24"/>
          <w14:textFill>
            <w14:solidFill>
              <w14:schemeClr w14:val="tx1"/>
            </w14:solidFill>
          </w14:textFill>
        </w:rPr>
      </w:pPr>
    </w:p>
    <w:p>
      <w:pPr>
        <w:spacing w:line="360" w:lineRule="exact"/>
        <w:rPr>
          <w:rFonts w:ascii="宋体" w:hAnsi="宋体" w:eastAsia="宋体"/>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 xml:space="preserve"> 3.简述政策分析的定义及其类型。</w:t>
      </w:r>
    </w:p>
    <w:p>
      <w:pPr>
        <w:spacing w:line="3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定义:一个应用性的社会科学研究领域，它采用各种研究或论证方法，产生和转变与公共政策相关的信息，以便帮助决策者或当事人发现和解决公共政策问题。</w:t>
      </w:r>
    </w:p>
    <w:p>
      <w:pPr>
        <w:spacing w:line="3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政策分析有三种基本类型: 未来的政策分析；回溯的政策分析；整合的政策分析。</w:t>
      </w:r>
    </w:p>
    <w:p>
      <w:pPr>
        <w:spacing w:line="360" w:lineRule="exact"/>
        <w:rPr>
          <w:rFonts w:ascii="宋体" w:hAnsi="宋体"/>
          <w:b/>
          <w:bCs/>
          <w:color w:val="ED7D31"/>
          <w:sz w:val="24"/>
        </w:rPr>
      </w:pPr>
      <w:r>
        <w:rPr>
          <w:rFonts w:hint="eastAsia" w:ascii="宋体" w:hAnsi="宋体"/>
          <w:b/>
          <w:bCs/>
          <w:sz w:val="24"/>
        </w:rPr>
        <w:t>温馨提示：照抄答案，没有加入自己的答案，一律0分。</w:t>
      </w:r>
    </w:p>
    <w:p>
      <w:pPr>
        <w:spacing w:line="360" w:lineRule="exact"/>
        <w:ind w:firstLine="480" w:firstLineChars="200"/>
        <w:rPr>
          <w:rFonts w:ascii="宋体" w:hAnsi="宋体" w:eastAsia="宋体"/>
          <w:color w:val="000000" w:themeColor="text1"/>
          <w:sz w:val="24"/>
          <w14:textFill>
            <w14:solidFill>
              <w14:schemeClr w14:val="tx1"/>
            </w14:solidFill>
          </w14:textFill>
        </w:rPr>
      </w:pPr>
    </w:p>
    <w:p>
      <w:pPr>
        <w:spacing w:line="360" w:lineRule="exact"/>
        <w:rPr>
          <w:rFonts w:ascii="宋体" w:hAnsi="宋体" w:eastAsia="宋体"/>
          <w:color w:val="auto"/>
          <w:sz w:val="24"/>
        </w:rPr>
      </w:pPr>
      <w:r>
        <w:rPr>
          <w:rFonts w:hint="eastAsia" w:ascii="宋体" w:hAnsi="宋体" w:eastAsia="宋体"/>
          <w:color w:val="auto"/>
          <w:sz w:val="24"/>
        </w:rPr>
        <w:t>4.简述公共政策调整的内容。</w:t>
      </w:r>
    </w:p>
    <w:p>
      <w:pPr>
        <w:spacing w:line="360" w:lineRule="exac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(1)政策目标的调整；</w:t>
      </w:r>
    </w:p>
    <w:p>
      <w:pPr>
        <w:spacing w:line="360" w:lineRule="exac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(2)政策方案的调整；</w:t>
      </w:r>
    </w:p>
    <w:p>
      <w:pPr>
        <w:spacing w:line="360" w:lineRule="exac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(3)执行措施的调整；</w:t>
      </w:r>
    </w:p>
    <w:p>
      <w:pPr>
        <w:spacing w:line="360" w:lineRule="exac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(4)政策关系的调整；</w:t>
      </w:r>
    </w:p>
    <w:p>
      <w:pPr>
        <w:spacing w:line="360" w:lineRule="exac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(5)政策主体和作用对象的调整</w:t>
      </w:r>
    </w:p>
    <w:p>
      <w:pPr>
        <w:spacing w:line="360" w:lineRule="exact"/>
        <w:rPr>
          <w:rFonts w:ascii="宋体" w:hAnsi="宋体"/>
          <w:b/>
          <w:bCs/>
          <w:color w:val="ED7D31"/>
          <w:sz w:val="24"/>
        </w:rPr>
      </w:pPr>
      <w:r>
        <w:rPr>
          <w:rFonts w:hint="eastAsia" w:ascii="宋体" w:hAnsi="宋体"/>
          <w:b/>
          <w:bCs/>
          <w:sz w:val="24"/>
        </w:rPr>
        <w:t>温馨提示：照抄答案，没有加入自己的答案，一律0分。</w:t>
      </w:r>
    </w:p>
    <w:p>
      <w:pPr>
        <w:spacing w:line="360" w:lineRule="exact"/>
        <w:rPr>
          <w:rFonts w:ascii="宋体" w:hAnsi="宋体" w:eastAsia="宋体"/>
          <w:color w:val="000000" w:themeColor="text1"/>
          <w:sz w:val="24"/>
          <w14:textFill>
            <w14:solidFill>
              <w14:schemeClr w14:val="tx1"/>
            </w14:solidFill>
          </w14:textFill>
        </w:rPr>
      </w:pPr>
    </w:p>
    <w:p>
      <w:pPr>
        <w:spacing w:line="360" w:lineRule="exact"/>
        <w:rPr>
          <w:rFonts w:ascii="宋体" w:hAnsi="宋体" w:eastAsia="宋体"/>
          <w:color w:val="auto"/>
          <w:sz w:val="24"/>
          <w:highlight w:val="none"/>
        </w:rPr>
      </w:pPr>
      <w:r>
        <w:rPr>
          <w:rFonts w:hint="eastAsia" w:ascii="宋体" w:hAnsi="宋体" w:eastAsia="宋体"/>
          <w:color w:val="auto"/>
          <w:sz w:val="24"/>
          <w:highlight w:val="none"/>
        </w:rPr>
        <w:t>5.林布隆提出的“渐进模型”具有哪些特征?</w:t>
      </w:r>
    </w:p>
    <w:p>
      <w:pPr>
        <w:spacing w:line="360" w:lineRule="exact"/>
        <w:ind w:firstLine="120" w:firstLineChars="5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(1)要求决策者必须保留对以往政策的承诺；</w:t>
      </w:r>
    </w:p>
    <w:p>
      <w:pPr>
        <w:spacing w:line="360" w:lineRule="exact"/>
        <w:ind w:firstLine="120" w:firstLineChars="5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(2)注重研究现行政策的缺陷；</w:t>
      </w:r>
    </w:p>
    <w:p>
      <w:pPr>
        <w:spacing w:line="360" w:lineRule="exact"/>
        <w:ind w:firstLine="120" w:firstLineChars="5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(3)强调目标与方案之间的相互调适。</w:t>
      </w:r>
    </w:p>
    <w:p>
      <w:pPr>
        <w:spacing w:line="360" w:lineRule="exact"/>
        <w:rPr>
          <w:rFonts w:ascii="宋体" w:hAnsi="宋体"/>
          <w:b/>
          <w:bCs/>
          <w:color w:val="ED7D31"/>
          <w:sz w:val="24"/>
        </w:rPr>
      </w:pPr>
      <w:r>
        <w:rPr>
          <w:rFonts w:hint="eastAsia" w:ascii="宋体" w:hAnsi="宋体"/>
          <w:b/>
          <w:bCs/>
          <w:sz w:val="24"/>
        </w:rPr>
        <w:t>温馨提示：照抄答案，没有加入自己的答案，一律0分。</w:t>
      </w:r>
    </w:p>
    <w:p>
      <w:pPr>
        <w:spacing w:line="360" w:lineRule="exact"/>
        <w:ind w:firstLine="120" w:firstLineChars="50"/>
        <w:rPr>
          <w:rFonts w:ascii="宋体" w:hAnsi="宋体" w:eastAsia="宋体"/>
          <w:color w:val="000000" w:themeColor="text1"/>
          <w:sz w:val="24"/>
          <w14:textFill>
            <w14:solidFill>
              <w14:schemeClr w14:val="tx1"/>
            </w14:solidFill>
          </w14:textFill>
        </w:rPr>
      </w:pPr>
    </w:p>
    <w:p>
      <w:pPr>
        <w:spacing w:line="360" w:lineRule="exact"/>
        <w:rPr>
          <w:rFonts w:ascii="宋体" w:hAnsi="宋体" w:eastAsia="宋体"/>
          <w:sz w:val="24"/>
        </w:rPr>
      </w:pPr>
      <w:r>
        <w:rPr>
          <w:rFonts w:hint="eastAsia" w:ascii="宋体" w:hAnsi="宋体" w:eastAsia="宋体"/>
          <w:sz w:val="24"/>
        </w:rPr>
        <w:t>6.简述公共政策执行的特征。</w:t>
      </w:r>
    </w:p>
    <w:p>
      <w:pPr>
        <w:spacing w:line="360" w:lineRule="exact"/>
        <w:ind w:firstLine="120" w:firstLineChars="5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(1)对象的适用性；</w:t>
      </w:r>
    </w:p>
    <w:p>
      <w:pPr>
        <w:spacing w:line="360" w:lineRule="exact"/>
        <w:ind w:firstLine="120" w:firstLineChars="5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(2)执行的有序性；</w:t>
      </w:r>
    </w:p>
    <w:p>
      <w:pPr>
        <w:spacing w:line="360" w:lineRule="exact"/>
        <w:ind w:firstLine="120" w:firstLineChars="5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(3)执行的灵活性；</w:t>
      </w:r>
    </w:p>
    <w:p>
      <w:pPr>
        <w:spacing w:line="360" w:lineRule="exact"/>
        <w:ind w:firstLine="120" w:firstLineChars="5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(4)执行过程的动态性；</w:t>
      </w:r>
    </w:p>
    <w:p>
      <w:pPr>
        <w:spacing w:line="360" w:lineRule="exact"/>
        <w:ind w:firstLine="120" w:firstLineChars="5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(5)执行的协调性；</w:t>
      </w:r>
    </w:p>
    <w:p>
      <w:pPr>
        <w:spacing w:line="360" w:lineRule="exact"/>
        <w:ind w:firstLine="120" w:firstLineChars="5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(6)执行的时限性。</w:t>
      </w:r>
    </w:p>
    <w:p>
      <w:pPr>
        <w:spacing w:line="360" w:lineRule="exact"/>
        <w:rPr>
          <w:rFonts w:ascii="宋体" w:hAnsi="宋体"/>
          <w:b/>
          <w:bCs/>
          <w:color w:val="ED7D31"/>
          <w:sz w:val="24"/>
        </w:rPr>
      </w:pPr>
      <w:r>
        <w:rPr>
          <w:rFonts w:hint="eastAsia" w:ascii="宋体" w:hAnsi="宋体"/>
          <w:b/>
          <w:bCs/>
          <w:sz w:val="24"/>
        </w:rPr>
        <w:t>温馨提示：照抄答案，没有加入自己的答案，一律0分。</w:t>
      </w:r>
    </w:p>
    <w:p>
      <w:pPr>
        <w:spacing w:line="360" w:lineRule="exact"/>
        <w:rPr>
          <w:rFonts w:hint="eastAsia" w:ascii="宋体" w:hAnsi="宋体" w:eastAsia="宋体" w:cstheme="minorEastAsia"/>
          <w:color w:val="auto"/>
          <w:sz w:val="24"/>
        </w:rPr>
      </w:pPr>
    </w:p>
    <w:p>
      <w:pPr>
        <w:spacing w:line="360" w:lineRule="exact"/>
        <w:rPr>
          <w:rFonts w:ascii="宋体" w:hAnsi="宋体" w:eastAsia="宋体" w:cstheme="minorEastAsia"/>
          <w:color w:val="auto"/>
          <w:sz w:val="24"/>
        </w:rPr>
      </w:pPr>
      <w:r>
        <w:rPr>
          <w:rFonts w:hint="eastAsia" w:ascii="宋体" w:hAnsi="宋体" w:eastAsia="宋体" w:cstheme="minorEastAsia"/>
          <w:color w:val="auto"/>
          <w:sz w:val="24"/>
        </w:rPr>
        <w:t>7.简述公共政策终结的策略。</w:t>
      </w:r>
    </w:p>
    <w:p>
      <w:pPr>
        <w:numPr>
          <w:ilvl w:val="0"/>
          <w:numId w:val="4"/>
        </w:numPr>
        <w:spacing w:line="360" w:lineRule="exac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重视说理工作，消除抵触情绪； 　　</w:t>
      </w:r>
    </w:p>
    <w:p>
      <w:pPr>
        <w:numPr>
          <w:ilvl w:val="0"/>
          <w:numId w:val="4"/>
        </w:numPr>
        <w:spacing w:line="360" w:lineRule="exac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公开评估结果，争取支持力量； 　　</w:t>
      </w:r>
    </w:p>
    <w:p>
      <w:pPr>
        <w:numPr>
          <w:ilvl w:val="0"/>
          <w:numId w:val="4"/>
        </w:numPr>
        <w:spacing w:line="360" w:lineRule="exac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废旧立新并举，缓和终结压力； 　　</w:t>
      </w:r>
    </w:p>
    <w:p>
      <w:pPr>
        <w:numPr>
          <w:ilvl w:val="0"/>
          <w:numId w:val="4"/>
        </w:numPr>
        <w:spacing w:line="360" w:lineRule="exac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有选择地传播试探性信息，减轻公共舆论给公共政策终结造成的影响； 　　</w:t>
      </w:r>
    </w:p>
    <w:p>
      <w:pPr>
        <w:numPr>
          <w:ilvl w:val="0"/>
          <w:numId w:val="4"/>
        </w:numPr>
        <w:spacing w:line="360" w:lineRule="exac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正确处理公共政策终结与政策稳定、政策发展的关系。</w:t>
      </w:r>
    </w:p>
    <w:p>
      <w:pPr>
        <w:spacing w:line="360" w:lineRule="exact"/>
        <w:rPr>
          <w:rFonts w:ascii="宋体" w:hAnsi="宋体"/>
          <w:b/>
          <w:bCs/>
          <w:color w:val="ED7D31"/>
          <w:sz w:val="24"/>
        </w:rPr>
      </w:pPr>
      <w:r>
        <w:rPr>
          <w:rFonts w:hint="eastAsia" w:ascii="宋体" w:hAnsi="宋体"/>
          <w:b/>
          <w:bCs/>
          <w:sz w:val="24"/>
        </w:rPr>
        <w:t>温馨提示：照抄答案，没有加入自己的答案，一律0分。</w:t>
      </w:r>
    </w:p>
    <w:p>
      <w:pPr>
        <w:spacing w:line="360" w:lineRule="exact"/>
        <w:ind w:firstLine="120" w:firstLineChars="50"/>
        <w:rPr>
          <w:rFonts w:ascii="宋体" w:hAnsi="宋体" w:eastAsia="宋体"/>
          <w:color w:val="000000" w:themeColor="text1"/>
          <w:sz w:val="24"/>
          <w14:textFill>
            <w14:solidFill>
              <w14:schemeClr w14:val="tx1"/>
            </w14:solidFill>
          </w14:textFill>
        </w:rPr>
      </w:pPr>
    </w:p>
    <w:p>
      <w:pPr>
        <w:pStyle w:val="4"/>
        <w:spacing w:line="360" w:lineRule="exact"/>
        <w:ind w:firstLine="120" w:firstLineChars="50"/>
        <w:rPr>
          <w:rFonts w:eastAsia="宋体"/>
          <w:b/>
          <w:color w:val="FF0000"/>
        </w:rPr>
      </w:pPr>
      <w:r>
        <w:rPr>
          <w:rFonts w:hint="eastAsia" w:eastAsia="宋体"/>
          <w:b/>
          <w:color w:val="000000" w:themeColor="text1"/>
          <w14:textFill>
            <w14:solidFill>
              <w14:schemeClr w14:val="tx1"/>
            </w14:solidFill>
          </w14:textFill>
        </w:rPr>
        <w:t>四、论述题</w:t>
      </w:r>
    </w:p>
    <w:p>
      <w:pPr>
        <w:spacing w:line="360" w:lineRule="exact"/>
        <w:rPr>
          <w:rFonts w:ascii="宋体" w:hAnsi="宋体" w:eastAsia="宋体"/>
          <w:sz w:val="24"/>
        </w:rPr>
      </w:pPr>
      <w:r>
        <w:rPr>
          <w:rFonts w:hint="eastAsia" w:ascii="宋体" w:hAnsi="宋体" w:eastAsia="宋体"/>
          <w:sz w:val="24"/>
        </w:rPr>
        <w:t xml:space="preserve"> 1、试述政策环境的构成及其对公共政策的影响。</w:t>
      </w:r>
    </w:p>
    <w:p>
      <w:pPr>
        <w:spacing w:line="3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(1)地理资源和经济环境  </w:t>
      </w:r>
    </w:p>
    <w:p>
      <w:pPr>
        <w:spacing w:line="3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对公共政策的影响体现在：首先，经济环境因素是制定、实施公共政策的基本出发点；其次，经济环境因素是公共政策过程运行的必要条件；再次，经济环境因素会影响公共政策的经济目标和方向。</w:t>
      </w:r>
    </w:p>
    <w:p>
      <w:pPr>
        <w:spacing w:line="3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(2)政治和法治环境</w:t>
      </w:r>
    </w:p>
    <w:p>
      <w:pPr>
        <w:spacing w:line="3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对公共政策的影响体现在：首先，政治环境因素决定着公共政策的政治性质；其次，政治环境因素决定着公共政策的民主化程度；再次，政治环境因素决定着公共政策合法化程度。</w:t>
      </w:r>
    </w:p>
    <w:p>
      <w:pPr>
        <w:spacing w:line="3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(3)社会文化环境</w:t>
      </w:r>
    </w:p>
    <w:p>
      <w:pPr>
        <w:spacing w:line="3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对公共政策的影响体现在：首先，社会文化环境因素决定公共政策运行的智力条件；其次，社会文化环境因素影响公共政策运行的伦理、心理条件。</w:t>
      </w:r>
    </w:p>
    <w:p>
      <w:pPr>
        <w:spacing w:line="3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(4)全球与国际环境</w:t>
      </w:r>
    </w:p>
    <w:p>
      <w:pPr>
        <w:spacing w:line="3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对公共政策的影响主要体现为：首先，全球和国际环境因素影响着公共政策的价值选择；其次，全球和国际环境因素影响着公共政策的目标选择；再次，全球和国际环境影响着公共政策的途径选择。</w:t>
      </w:r>
    </w:p>
    <w:p>
      <w:pPr>
        <w:spacing w:line="360" w:lineRule="exact"/>
        <w:rPr>
          <w:rFonts w:ascii="宋体" w:hAnsi="宋体"/>
          <w:b/>
          <w:bCs/>
          <w:color w:val="ED7D31"/>
          <w:sz w:val="24"/>
        </w:rPr>
      </w:pPr>
      <w:r>
        <w:rPr>
          <w:rFonts w:hint="eastAsia" w:ascii="宋体" w:hAnsi="宋体"/>
          <w:b/>
          <w:bCs/>
          <w:sz w:val="24"/>
        </w:rPr>
        <w:t>温馨提示：照抄答案，没有加入自己的答案，一律0分。</w:t>
      </w:r>
    </w:p>
    <w:p>
      <w:pPr>
        <w:spacing w:line="360" w:lineRule="exact"/>
        <w:ind w:firstLine="480" w:firstLineChars="200"/>
        <w:rPr>
          <w:rFonts w:ascii="宋体" w:hAnsi="宋体" w:eastAsia="宋体"/>
          <w:color w:val="000000" w:themeColor="text1"/>
          <w:sz w:val="24"/>
          <w14:textFill>
            <w14:solidFill>
              <w14:schemeClr w14:val="tx1"/>
            </w14:solidFill>
          </w14:textFill>
        </w:rPr>
      </w:pPr>
    </w:p>
    <w:p>
      <w:pPr>
        <w:spacing w:line="360" w:lineRule="exact"/>
        <w:rPr>
          <w:rFonts w:ascii="宋体" w:hAnsi="宋体" w:eastAsia="宋体"/>
          <w:sz w:val="24"/>
        </w:rPr>
      </w:pPr>
      <w:r>
        <w:rPr>
          <w:rFonts w:hint="eastAsia" w:ascii="宋体" w:hAnsi="宋体" w:eastAsia="宋体"/>
          <w:sz w:val="24"/>
        </w:rPr>
        <w:t>2、试述影响公共政策有效执行的因素。</w:t>
      </w:r>
    </w:p>
    <w:p>
      <w:pPr>
        <w:spacing w:line="360" w:lineRule="exact"/>
        <w:ind w:firstLine="480" w:firstLineChars="200"/>
        <w:rPr>
          <w:rFonts w:ascii="宋体" w:hAnsi="宋体" w:eastAsia="宋体"/>
          <w:b/>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影响政策执行的因素，可以从政策问题的特性、政策本身的因素、政策以外的因素三个方面来分析。</w:t>
      </w:r>
    </w:p>
    <w:p>
      <w:pPr>
        <w:spacing w:line="360" w:lineRule="exact"/>
        <w:ind w:firstLine="480" w:firstLineChars="200"/>
        <w:rPr>
          <w:rFonts w:ascii="宋体" w:hAnsi="宋体" w:eastAsia="宋体"/>
          <w:b/>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(1)政策问题的特性。政策问题的特性包括政策问题的类型、政策问题的性质以及政策目标等，这些因素都直接影响到政策的有效执行</w:t>
      </w:r>
    </w:p>
    <w:p>
      <w:pPr>
        <w:spacing w:line="3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(2)政策本身的因素。包括政策的合理性、政策的连贯性、政策的具体性、政策资源的充足性等问题。</w:t>
      </w:r>
    </w:p>
    <w:p>
      <w:pPr>
        <w:spacing w:line="360" w:lineRule="exac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(3) 政策以外的因素。很多政策以外的但与政策有关的因素直接或间接地制约着政策的有效执行。这些因素包括目标团体、政策执行机构间的沟通和协调、政策环境（政治、经济、社会）等。</w:t>
      </w:r>
    </w:p>
    <w:p>
      <w:pPr>
        <w:spacing w:line="360" w:lineRule="exact"/>
        <w:rPr>
          <w:rFonts w:ascii="宋体" w:hAnsi="宋体"/>
          <w:b/>
          <w:bCs/>
          <w:color w:val="ED7D31"/>
          <w:sz w:val="24"/>
        </w:rPr>
      </w:pPr>
      <w:r>
        <w:rPr>
          <w:rFonts w:hint="eastAsia" w:ascii="宋体" w:hAnsi="宋体"/>
          <w:b/>
          <w:bCs/>
          <w:sz w:val="24"/>
        </w:rPr>
        <w:t>温馨提示：照抄答案，没有加入自己的答案，一律0分。</w:t>
      </w:r>
    </w:p>
    <w:p>
      <w:pPr>
        <w:spacing w:line="360" w:lineRule="exact"/>
        <w:rPr>
          <w:rFonts w:ascii="宋体" w:hAnsi="宋体" w:eastAsia="宋体"/>
          <w:color w:val="5B9BD5" w:themeColor="accent1"/>
          <w:sz w:val="24"/>
          <w14:textFill>
            <w14:solidFill>
              <w14:schemeClr w14:val="accent1"/>
            </w14:solidFill>
          </w14:textFill>
        </w:rPr>
      </w:pPr>
    </w:p>
    <w:p>
      <w:pPr>
        <w:spacing w:line="360" w:lineRule="exact"/>
        <w:rPr>
          <w:rFonts w:ascii="宋体" w:hAnsi="宋体" w:eastAsia="宋体"/>
          <w:sz w:val="24"/>
        </w:rPr>
      </w:pPr>
      <w:r>
        <w:rPr>
          <w:rFonts w:hint="eastAsia" w:ascii="宋体" w:hAnsi="宋体" w:eastAsia="宋体"/>
          <w:sz w:val="24"/>
        </w:rPr>
        <w:t xml:space="preserve"> 3、试述公共政策评估的程序。</w:t>
      </w:r>
    </w:p>
    <w:p>
      <w:pPr>
        <w:spacing w:line="360" w:lineRule="exac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(1)政策评估的准备：精选评估对象；制订评估方案；挑选和培训评估人员。</w:t>
      </w:r>
    </w:p>
    <w:p>
      <w:pPr>
        <w:spacing w:line="360" w:lineRule="exac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(2)政策评估的实施：利用各种调查手段，广泛收集政策信息；综合分析政策信息。</w:t>
      </w:r>
    </w:p>
    <w:p>
      <w:pPr>
        <w:spacing w:line="360" w:lineRule="exac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(3)政策评估的总结：自我检验评估分析过程，以确认评估结论的可信度和有效度；撰写评估报告；妥善处理决策者与评估者之间的分歧，实现决策者与评估者之间对评估报告的最大限度的协调。</w:t>
      </w:r>
    </w:p>
    <w:p>
      <w:pPr>
        <w:spacing w:line="360" w:lineRule="exact"/>
        <w:rPr>
          <w:rFonts w:ascii="宋体" w:hAnsi="宋体"/>
          <w:b/>
          <w:bCs/>
          <w:color w:val="ED7D31"/>
          <w:sz w:val="24"/>
        </w:rPr>
      </w:pPr>
      <w:r>
        <w:rPr>
          <w:rFonts w:hint="eastAsia" w:ascii="宋体" w:hAnsi="宋体"/>
          <w:b/>
          <w:bCs/>
          <w:sz w:val="24"/>
        </w:rPr>
        <w:t>温馨提示：照抄答案，没有加入自己的答案，一律0分。</w:t>
      </w:r>
    </w:p>
    <w:p>
      <w:pPr>
        <w:spacing w:line="360" w:lineRule="exact"/>
        <w:rPr>
          <w:rFonts w:ascii="宋体" w:hAnsi="宋体" w:eastAsia="宋体" w:cstheme="minorEastAsia"/>
          <w:sz w:val="24"/>
        </w:rPr>
      </w:pPr>
    </w:p>
    <w:p>
      <w:pPr>
        <w:spacing w:line="360" w:lineRule="exact"/>
        <w:rPr>
          <w:rFonts w:ascii="宋体" w:hAnsi="宋体" w:eastAsia="宋体" w:cstheme="minorEastAsia"/>
          <w:color w:val="auto"/>
          <w:sz w:val="24"/>
        </w:rPr>
      </w:pPr>
      <w:r>
        <w:rPr>
          <w:rFonts w:hint="eastAsia" w:ascii="宋体" w:hAnsi="宋体" w:eastAsia="宋体" w:cstheme="minorEastAsia"/>
          <w:color w:val="auto"/>
          <w:sz w:val="24"/>
        </w:rPr>
        <w:t>4.试述影响公共政策评估失效的因素</w:t>
      </w:r>
    </w:p>
    <w:p>
      <w:pPr>
        <w:spacing w:line="360" w:lineRule="exac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(1)政策评估的误区：主观误区；客观误区。 　</w:t>
      </w:r>
    </w:p>
    <w:p>
      <w:pPr>
        <w:spacing w:line="360" w:lineRule="exac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(2)政策评估的障碍：A来自公共政策本身的障碍: 包括政策目标的不确定性、政策效果的不确定性、因果关系的不确定性等等。 　　</w:t>
      </w:r>
    </w:p>
    <w:p>
      <w:pPr>
        <w:spacing w:line="360" w:lineRule="exact"/>
        <w:ind w:firstLine="2160" w:firstLineChars="9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B来自政策制定者和执行者的障碍: 认识上误区、行动上阻挠。 </w:t>
      </w:r>
    </w:p>
    <w:p>
      <w:pPr>
        <w:spacing w:line="360" w:lineRule="exact"/>
        <w:ind w:firstLine="2160" w:firstLineChars="9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C来自评估者的障碍：其一是评估者不能超脱私利而搞形式评估；其二是评估者的素质和能力不足。 　</w:t>
      </w:r>
    </w:p>
    <w:p>
      <w:pPr>
        <w:spacing w:line="360" w:lineRule="exact"/>
        <w:ind w:firstLine="2160" w:firstLineChars="9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D来自评估条件的障碍：资料和经费不足。 　　</w:t>
      </w:r>
    </w:p>
    <w:p>
      <w:pPr>
        <w:spacing w:line="360" w:lineRule="exact"/>
        <w:ind w:firstLine="2160" w:firstLineChars="9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E其他方面的障碍：政策成本与收益不易核算、政策评估结果闲置无用等。</w:t>
      </w:r>
    </w:p>
    <w:p>
      <w:pPr>
        <w:spacing w:line="360" w:lineRule="exact"/>
        <w:rPr>
          <w:rFonts w:ascii="宋体" w:hAnsi="宋体"/>
          <w:b/>
          <w:bCs/>
          <w:color w:val="ED7D31"/>
          <w:sz w:val="24"/>
        </w:rPr>
      </w:pPr>
      <w:r>
        <w:rPr>
          <w:rFonts w:hint="eastAsia" w:ascii="宋体" w:hAnsi="宋体"/>
          <w:b/>
          <w:bCs/>
          <w:sz w:val="24"/>
        </w:rPr>
        <w:t>温馨提示：照抄答案，没有加入自己的答案，一律0分。</w:t>
      </w:r>
    </w:p>
    <w:p>
      <w:pPr>
        <w:spacing w:line="360" w:lineRule="exact"/>
        <w:ind w:firstLine="2160" w:firstLineChars="900"/>
        <w:rPr>
          <w:rFonts w:ascii="宋体" w:hAnsi="宋体" w:eastAsia="宋体"/>
          <w:color w:val="000000" w:themeColor="text1"/>
          <w:sz w:val="24"/>
          <w14:textFill>
            <w14:solidFill>
              <w14:schemeClr w14:val="tx1"/>
            </w14:solidFill>
          </w14:textFill>
        </w:rPr>
      </w:pPr>
    </w:p>
    <w:sectPr>
      <w:headerReference r:id="rId3" w:type="default"/>
      <w:footerReference r:id="rId4" w:type="default"/>
      <w:pgSz w:w="11906" w:h="16838"/>
      <w:pgMar w:top="1134" w:right="1134" w:bottom="1134" w:left="1134"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GB2312">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2F5F1"/>
    <w:multiLevelType w:val="singleLevel"/>
    <w:tmpl w:val="8612F5F1"/>
    <w:lvl w:ilvl="0" w:tentative="0">
      <w:start w:val="1"/>
      <w:numFmt w:val="decimal"/>
      <w:lvlText w:val="(%1)"/>
      <w:lvlJc w:val="left"/>
      <w:pPr>
        <w:tabs>
          <w:tab w:val="left" w:pos="312"/>
        </w:tabs>
        <w:ind w:left="450" w:firstLine="0"/>
      </w:pPr>
    </w:lvl>
  </w:abstractNum>
  <w:abstractNum w:abstractNumId="1">
    <w:nsid w:val="A3D3870B"/>
    <w:multiLevelType w:val="singleLevel"/>
    <w:tmpl w:val="A3D3870B"/>
    <w:lvl w:ilvl="0" w:tentative="0">
      <w:start w:val="15"/>
      <w:numFmt w:val="decimal"/>
      <w:lvlText w:val="%1."/>
      <w:lvlJc w:val="left"/>
      <w:pPr>
        <w:tabs>
          <w:tab w:val="left" w:pos="312"/>
        </w:tabs>
      </w:pPr>
    </w:lvl>
  </w:abstractNum>
  <w:abstractNum w:abstractNumId="2">
    <w:nsid w:val="E7032002"/>
    <w:multiLevelType w:val="singleLevel"/>
    <w:tmpl w:val="E7032002"/>
    <w:lvl w:ilvl="0" w:tentative="0">
      <w:start w:val="7"/>
      <w:numFmt w:val="decimal"/>
      <w:lvlText w:val="%1."/>
      <w:lvlJc w:val="left"/>
      <w:pPr>
        <w:tabs>
          <w:tab w:val="left" w:pos="312"/>
        </w:tabs>
      </w:pPr>
    </w:lvl>
  </w:abstractNum>
  <w:abstractNum w:abstractNumId="3">
    <w:nsid w:val="06319D5D"/>
    <w:multiLevelType w:val="singleLevel"/>
    <w:tmpl w:val="06319D5D"/>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NGJiMWVmZTg4ZjFhYWZhYWFiMzBkODkwYWRkZmUifQ=="/>
  </w:docVars>
  <w:rsids>
    <w:rsidRoot w:val="2DF50834"/>
    <w:rsid w:val="0008232C"/>
    <w:rsid w:val="00310CF7"/>
    <w:rsid w:val="0033729F"/>
    <w:rsid w:val="0047648E"/>
    <w:rsid w:val="00513AD5"/>
    <w:rsid w:val="0055705D"/>
    <w:rsid w:val="005F4676"/>
    <w:rsid w:val="00786DAB"/>
    <w:rsid w:val="007F663E"/>
    <w:rsid w:val="0092032F"/>
    <w:rsid w:val="00A2601D"/>
    <w:rsid w:val="00A31743"/>
    <w:rsid w:val="00A70B20"/>
    <w:rsid w:val="00A935BB"/>
    <w:rsid w:val="00B45318"/>
    <w:rsid w:val="00CB2BEB"/>
    <w:rsid w:val="00F35B23"/>
    <w:rsid w:val="00F51A77"/>
    <w:rsid w:val="08D422E0"/>
    <w:rsid w:val="0B5C6CE8"/>
    <w:rsid w:val="0F03334F"/>
    <w:rsid w:val="1BC203A9"/>
    <w:rsid w:val="2DF50834"/>
    <w:rsid w:val="310C1ACC"/>
    <w:rsid w:val="322C7BB2"/>
    <w:rsid w:val="33315EFB"/>
    <w:rsid w:val="3584364D"/>
    <w:rsid w:val="3669663A"/>
    <w:rsid w:val="3B610BA6"/>
    <w:rsid w:val="4587263F"/>
    <w:rsid w:val="5E1D4502"/>
    <w:rsid w:val="61173F9A"/>
    <w:rsid w:val="7BBC4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Plain Text"/>
    <w:basedOn w:val="1"/>
    <w:qFormat/>
    <w:uiPriority w:val="0"/>
    <w:pPr>
      <w:widowControl/>
      <w:spacing w:line="360" w:lineRule="auto"/>
      <w:jc w:val="left"/>
    </w:pPr>
    <w:rPr>
      <w:rFonts w:ascii="宋体" w:hAnsi="宋体"/>
      <w:kern w:val="0"/>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line="360" w:lineRule="auto"/>
      <w:jc w:val="left"/>
    </w:pPr>
    <w:rPr>
      <w:rFonts w:ascii="宋体" w:hAnsi="宋体"/>
      <w:kern w:val="0"/>
      <w:sz w:val="24"/>
    </w:rPr>
  </w:style>
  <w:style w:type="character" w:styleId="10">
    <w:name w:val="Hyperlink"/>
    <w:basedOn w:val="9"/>
    <w:qFormat/>
    <w:uiPriority w:val="0"/>
    <w:rPr>
      <w:color w:val="0000FF"/>
      <w:u w:val="single"/>
    </w:rPr>
  </w:style>
  <w:style w:type="paragraph" w:customStyle="1" w:styleId="11">
    <w:name w:val="_Style 10"/>
    <w:basedOn w:val="1"/>
    <w:next w:val="1"/>
    <w:qFormat/>
    <w:uiPriority w:val="0"/>
    <w:pPr>
      <w:pBdr>
        <w:bottom w:val="single" w:color="auto" w:sz="6" w:space="1"/>
      </w:pBdr>
      <w:jc w:val="center"/>
    </w:pPr>
    <w:rPr>
      <w:rFonts w:ascii="Arial" w:eastAsia="宋体"/>
      <w:vanish/>
      <w:sz w:val="16"/>
    </w:rPr>
  </w:style>
  <w:style w:type="paragraph" w:customStyle="1" w:styleId="12">
    <w:name w:val="_Style 11"/>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5006</Words>
  <Characters>5221</Characters>
  <Lines>47</Lines>
  <Paragraphs>13</Paragraphs>
  <TotalTime>17</TotalTime>
  <ScaleCrop>false</ScaleCrop>
  <LinksUpToDate>false</LinksUpToDate>
  <CharactersWithSpaces>6188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2021-05-27T14:34:00Z</dcterms:created>
  <dc:creator>qzuser</dc:creator>
  <cp:lastModifiedBy>lenovo</cp:lastModifiedBy>
  <dcterms:modified xsi:type="dcterms:W3CDTF">2022-06-29T13:17:02Z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74625A0EAB3A4570B88C28CFC17EDE19</vt:lpwstr>
  </property>
</Properties>
</file>